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9AFC" w14:textId="77777777" w:rsidR="00270CDE" w:rsidRDefault="00B10E1D" w:rsidP="00DF4699">
      <w:pPr>
        <w:rPr>
          <w:rFonts w:ascii="Times New Roman" w:hAnsi="Times New Roman" w:cs="Times New Roman"/>
          <w:b/>
          <w:bCs/>
          <w:noProof/>
          <w:color w:val="127BBB"/>
        </w:rPr>
      </w:pPr>
      <w:r w:rsidRPr="0048045C">
        <w:rPr>
          <w:noProof/>
        </w:rPr>
        <w:drawing>
          <wp:anchor distT="0" distB="0" distL="114300" distR="114300" simplePos="0" relativeHeight="251658240" behindDoc="0" locked="0" layoutInCell="1" allowOverlap="1" wp14:anchorId="776C46B7" wp14:editId="3A09F7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45686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45C">
        <w:rPr>
          <w:rFonts w:ascii="Times New Roman" w:hAnsi="Times New Roman" w:cs="Times New Roman"/>
          <w:b/>
          <w:bCs/>
          <w:noProof/>
          <w:color w:val="127BBB"/>
        </w:rPr>
        <w:t xml:space="preserve">   </w:t>
      </w:r>
    </w:p>
    <w:p w14:paraId="0CD327D4" w14:textId="58F3A548" w:rsidR="00B10E1D" w:rsidRPr="0048045C" w:rsidRDefault="002C1576" w:rsidP="00DF4699">
      <w:pPr>
        <w:rPr>
          <w:b/>
          <w:u w:val="single"/>
        </w:rPr>
      </w:pPr>
      <w:r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 xml:space="preserve">Why Injury Prevention Matters </w:t>
      </w:r>
      <w:r w:rsidR="00B10E1D"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>T</w:t>
      </w:r>
      <w:r w:rsidR="00351E36">
        <w:rPr>
          <w:rFonts w:ascii="Trajan Pro" w:hAnsi="Trajan Pro" w:cs="Times New Roman"/>
          <w:b/>
          <w:bCs/>
          <w:color w:val="127BBB"/>
          <w:sz w:val="36"/>
          <w:szCs w:val="36"/>
        </w:rPr>
        <w:t>witter</w:t>
      </w:r>
      <w:r w:rsidR="00B10E1D"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 xml:space="preserve"> P</w:t>
      </w:r>
      <w:r w:rsidR="00351E36">
        <w:rPr>
          <w:rFonts w:ascii="Trajan Pro" w:hAnsi="Trajan Pro" w:cs="Times New Roman"/>
          <w:b/>
          <w:bCs/>
          <w:color w:val="127BBB"/>
          <w:sz w:val="36"/>
          <w:szCs w:val="36"/>
        </w:rPr>
        <w:t>osts</w:t>
      </w:r>
    </w:p>
    <w:p w14:paraId="37D6E392" w14:textId="57D56D88" w:rsidR="00280CF6" w:rsidRPr="009F4E1A" w:rsidRDefault="00281601" w:rsidP="00800564">
      <w:pPr>
        <w:spacing w:after="0"/>
        <w:rPr>
          <w:b/>
          <w:sz w:val="24"/>
          <w:szCs w:val="24"/>
          <w:u w:val="single"/>
        </w:rPr>
      </w:pPr>
      <w:r w:rsidRPr="009F4E1A">
        <w:rPr>
          <w:b/>
          <w:sz w:val="24"/>
          <w:szCs w:val="24"/>
          <w:u w:val="single"/>
        </w:rPr>
        <w:t>Tweets to Use with Toolkit</w:t>
      </w:r>
      <w:r w:rsidR="006332EC" w:rsidRPr="009F4E1A">
        <w:rPr>
          <w:b/>
          <w:sz w:val="24"/>
          <w:szCs w:val="24"/>
          <w:u w:val="single"/>
        </w:rPr>
        <w:t xml:space="preserve"> </w:t>
      </w:r>
      <w:r w:rsidRPr="009F4E1A">
        <w:rPr>
          <w:b/>
          <w:sz w:val="24"/>
          <w:szCs w:val="24"/>
          <w:u w:val="single"/>
        </w:rPr>
        <w:t>Graphics</w:t>
      </w:r>
      <w:r w:rsidR="006332EC" w:rsidRPr="009F4E1A">
        <w:rPr>
          <w:b/>
          <w:sz w:val="24"/>
          <w:szCs w:val="24"/>
          <w:u w:val="single"/>
        </w:rPr>
        <w:t>:</w:t>
      </w:r>
    </w:p>
    <w:p w14:paraId="3F5CB465" w14:textId="27E7CD96" w:rsidR="001B0061" w:rsidRDefault="001C38BE" w:rsidP="00AD5159">
      <w:pPr>
        <w:spacing w:after="202"/>
        <w:rPr>
          <w:i/>
          <w:sz w:val="24"/>
          <w:szCs w:val="24"/>
        </w:rPr>
      </w:pPr>
      <w:r w:rsidRPr="009F4E1A">
        <w:rPr>
          <w:i/>
          <w:sz w:val="24"/>
          <w:szCs w:val="24"/>
        </w:rPr>
        <w:t>Research shows that tweets with images are more likely to attract attention and engagement. We recommend using these tweets with the graphics</w:t>
      </w:r>
      <w:r w:rsidR="00280CF6" w:rsidRPr="009F4E1A">
        <w:rPr>
          <w:i/>
          <w:sz w:val="24"/>
          <w:szCs w:val="24"/>
        </w:rPr>
        <w:t xml:space="preserve"> available on th</w:t>
      </w:r>
      <w:r w:rsidR="00D62371">
        <w:rPr>
          <w:i/>
          <w:sz w:val="24"/>
          <w:szCs w:val="24"/>
        </w:rPr>
        <w:t xml:space="preserve">e </w:t>
      </w:r>
      <w:hyperlink r:id="rId9" w:history="1">
        <w:r w:rsidR="00D62371" w:rsidRPr="00BC6AA2">
          <w:rPr>
            <w:rStyle w:val="Hyperlink"/>
            <w:i/>
            <w:sz w:val="24"/>
            <w:szCs w:val="24"/>
          </w:rPr>
          <w:t>toolkit page</w:t>
        </w:r>
      </w:hyperlink>
      <w:r w:rsidR="00D62371">
        <w:rPr>
          <w:i/>
          <w:sz w:val="24"/>
          <w:szCs w:val="24"/>
        </w:rPr>
        <w:t xml:space="preserve"> and on </w:t>
      </w:r>
      <w:hyperlink r:id="rId10" w:history="1">
        <w:r w:rsidR="00D62371" w:rsidRPr="00BC6AA2">
          <w:rPr>
            <w:rStyle w:val="Hyperlink"/>
            <w:i/>
            <w:sz w:val="24"/>
            <w:szCs w:val="24"/>
          </w:rPr>
          <w:t>Flickr</w:t>
        </w:r>
      </w:hyperlink>
      <w:r w:rsidR="00D62371">
        <w:rPr>
          <w:i/>
          <w:sz w:val="24"/>
          <w:szCs w:val="24"/>
        </w:rPr>
        <w:t xml:space="preserve">. </w:t>
      </w:r>
    </w:p>
    <w:p w14:paraId="5B10C81D" w14:textId="12FBF799" w:rsidR="00C16CE4" w:rsidRDefault="00C16CE4" w:rsidP="00C16CE4">
      <w:r>
        <w:t xml:space="preserve">June is National Safety Month! To show your support, decide to do SOMETHING to be safer. Be a good role model by putting on a helmet or paying attention while driving. Slow down around playgrounds and schools. Every bit helps! </w:t>
      </w:r>
      <w:r w:rsidRPr="00887BC4">
        <w:t>#</w:t>
      </w:r>
      <w:proofErr w:type="spellStart"/>
      <w:r w:rsidRPr="00887BC4">
        <w:t>W</w:t>
      </w:r>
      <w:r w:rsidR="001F311C">
        <w:t>hyInjury</w:t>
      </w:r>
      <w:proofErr w:type="spellEnd"/>
    </w:p>
    <w:p w14:paraId="01B15BE3" w14:textId="171E88AA" w:rsidR="008707A9" w:rsidRPr="00887BC4" w:rsidRDefault="008707A9" w:rsidP="008707A9">
      <w:r w:rsidRPr="00887BC4">
        <w:t>Every hour, a child in the U.S. dies from an #injury that could have been prevented.</w:t>
      </w:r>
      <w:r w:rsidR="00C16CE4">
        <w:t xml:space="preserve"> Because our children are out and about, we need everyone, not just parents, to help with child safety.</w:t>
      </w:r>
      <w:r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23BC2BDE" w14:textId="70086E25" w:rsidR="00C16CE4" w:rsidRDefault="00C16CE4" w:rsidP="00C16CE4">
      <w:r w:rsidRPr="00887BC4">
        <w:t xml:space="preserve">Injury-related deaths have dropped at a much slower rate than other causes. </w:t>
      </w:r>
      <w:r>
        <w:t xml:space="preserve">To keep making progress on child safety, we need everyone (whether you’re a parent or not) to do their part.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533EF6F8" w14:textId="73B184C0" w:rsidR="00DD2EDD" w:rsidRDefault="00C16CE4" w:rsidP="00C16CE4">
      <w:pPr>
        <w:rPr>
          <w:b/>
          <w:sz w:val="24"/>
          <w:szCs w:val="24"/>
          <w:u w:val="single"/>
        </w:rPr>
      </w:pPr>
      <w:r>
        <w:t>Children can be unpredi</w:t>
      </w:r>
      <w:r w:rsidR="003A3602">
        <w:t>ctable, but childhood injuries</w:t>
      </w:r>
      <w:r>
        <w:t xml:space="preserve"> are not. Research shows </w:t>
      </w:r>
      <w:r w:rsidR="003A3602">
        <w:t>how</w:t>
      </w:r>
      <w:r>
        <w:t xml:space="preserve"> </w:t>
      </w:r>
      <w:r w:rsidR="003A3602">
        <w:t xml:space="preserve">many </w:t>
      </w:r>
      <w:r>
        <w:t xml:space="preserve">injuries happen and who they’re most likely to affect. From this research, we can pass laws, redesign products, and change our behavior to keep kids safer.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4766BC73" w14:textId="31957B2F" w:rsidR="00F35BEC" w:rsidRPr="002E53E4" w:rsidRDefault="00F35BEC" w:rsidP="0080056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Tweets</w:t>
      </w:r>
      <w:r w:rsidRPr="009F18C6">
        <w:rPr>
          <w:b/>
          <w:sz w:val="24"/>
          <w:szCs w:val="24"/>
          <w:u w:val="single"/>
        </w:rPr>
        <w:t xml:space="preserve"> with Links</w:t>
      </w:r>
      <w:r>
        <w:rPr>
          <w:b/>
          <w:sz w:val="24"/>
          <w:szCs w:val="24"/>
          <w:u w:val="single"/>
        </w:rPr>
        <w:t xml:space="preserve"> to Existing Resources</w:t>
      </w:r>
      <w:r w:rsidRPr="009F18C6">
        <w:rPr>
          <w:b/>
          <w:sz w:val="24"/>
          <w:szCs w:val="24"/>
          <w:u w:val="single"/>
        </w:rPr>
        <w:t>:</w:t>
      </w:r>
    </w:p>
    <w:p w14:paraId="60263C32" w14:textId="14F07C3A" w:rsidR="002C1576" w:rsidRDefault="00026F9D" w:rsidP="002C1576">
      <w:pPr>
        <w:rPr>
          <w:i/>
          <w:sz w:val="24"/>
          <w:szCs w:val="24"/>
        </w:rPr>
      </w:pPr>
      <w:r>
        <w:rPr>
          <w:i/>
          <w:sz w:val="24"/>
          <w:szCs w:val="24"/>
        </w:rPr>
        <w:t>Social media sites like Twitter</w:t>
      </w:r>
      <w:r w:rsidR="002C1576">
        <w:rPr>
          <w:i/>
          <w:sz w:val="24"/>
          <w:szCs w:val="24"/>
        </w:rPr>
        <w:t xml:space="preserve"> auto-populate images when a hyperlink to a website is added to a post. Always look at auto-populated images to make sure they do not display unsafe behavior.      </w:t>
      </w:r>
    </w:p>
    <w:p w14:paraId="0D7BB7CA" w14:textId="0D90360B" w:rsidR="005D4D9D" w:rsidRPr="00887BC4" w:rsidRDefault="005D4D9D" w:rsidP="005D4D9D">
      <w:r w:rsidRPr="00887BC4">
        <w:t xml:space="preserve">More children die from </w:t>
      </w:r>
      <w:r w:rsidR="003A3602">
        <w:t xml:space="preserve">unintentional, preventable </w:t>
      </w:r>
      <w:r w:rsidRPr="00887BC4">
        <w:t xml:space="preserve">injuries than any other cause. </w:t>
      </w:r>
      <w:r w:rsidR="00E436A9" w:rsidRPr="00E436A9">
        <w:t>@</w:t>
      </w:r>
      <w:proofErr w:type="spellStart"/>
      <w:r w:rsidR="00E436A9" w:rsidRPr="00E436A9">
        <w:t>InjuryFreeKids</w:t>
      </w:r>
      <w:proofErr w:type="spellEnd"/>
      <w:r w:rsidR="00E436A9">
        <w:t xml:space="preserve"> covers the basics of keeping children safer at home and out in their communities: </w:t>
      </w:r>
      <w:r w:rsidR="00E436A9" w:rsidRPr="00E436A9">
        <w:t>http://bit.ly/2WEHS0N</w:t>
      </w:r>
      <w:r w:rsidR="00E436A9"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19C1D3AD" w14:textId="79A0A33F" w:rsidR="00C16CE4" w:rsidRPr="00887BC4" w:rsidRDefault="00C16CE4" w:rsidP="005D4D9D">
      <w:r>
        <w:t>June is National Safety Month.</w:t>
      </w:r>
      <w:r w:rsidR="00E436A9">
        <w:t xml:space="preserve"> </w:t>
      </w:r>
      <w:r w:rsidR="008F11BB">
        <w:t xml:space="preserve">These booklets from </w:t>
      </w:r>
      <w:r w:rsidR="00E436A9" w:rsidRPr="00E436A9">
        <w:t>@</w:t>
      </w:r>
      <w:proofErr w:type="spellStart"/>
      <w:r w:rsidR="00E436A9" w:rsidRPr="00E436A9">
        <w:t>CincyChildrens</w:t>
      </w:r>
      <w:proofErr w:type="spellEnd"/>
      <w:r w:rsidR="00E436A9">
        <w:t xml:space="preserve"> help families understand the risks they face and </w:t>
      </w:r>
      <w:r>
        <w:t>how to avoid them.</w:t>
      </w:r>
      <w:r w:rsidR="00E436A9">
        <w:t xml:space="preserve"> </w:t>
      </w:r>
      <w:r w:rsidR="005D4D9D" w:rsidRPr="00887BC4"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  <w:r>
        <w:br/>
        <w:t xml:space="preserve">Children under 5 years: </w:t>
      </w:r>
      <w:r w:rsidRPr="00C16CE4">
        <w:t>http://bit.ly/2YwPz9E</w:t>
      </w:r>
      <w:r>
        <w:br/>
        <w:t xml:space="preserve">Children 5-14 years: </w:t>
      </w:r>
      <w:r w:rsidRPr="00C16CE4">
        <w:t>http://bit.ly/2JDRJQM</w:t>
      </w:r>
    </w:p>
    <w:p w14:paraId="48FBDADC" w14:textId="78CDEA9F" w:rsidR="005D4D9D" w:rsidRPr="00887BC4" w:rsidRDefault="005D4D9D" w:rsidP="005D4D9D">
      <w:r w:rsidRPr="00887BC4">
        <w:t>Research shows us how and when</w:t>
      </w:r>
      <w:r w:rsidR="003A3602">
        <w:t xml:space="preserve"> many</w:t>
      </w:r>
      <w:r w:rsidRPr="00887BC4">
        <w:t xml:space="preserve"> inju</w:t>
      </w:r>
      <w:r w:rsidR="00E436A9">
        <w:t>ries happen. From this data, we can design ways to prevent those injuries. More on injury prevention from @</w:t>
      </w:r>
      <w:proofErr w:type="spellStart"/>
      <w:r w:rsidR="00E436A9">
        <w:t>nationwidekids</w:t>
      </w:r>
      <w:proofErr w:type="spellEnd"/>
      <w:r w:rsidR="00E436A9">
        <w:t xml:space="preserve"> expert:</w:t>
      </w:r>
      <w:r w:rsidR="00E436A9" w:rsidRPr="00BC6AA2">
        <w:t xml:space="preserve"> http://bit.ly/R1efDU</w:t>
      </w:r>
      <w:r w:rsidR="00E436A9" w:rsidRPr="003A3602">
        <w:rPr>
          <w:rStyle w:val="Hyperlink"/>
          <w:u w:val="none"/>
        </w:rPr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01080C15" w14:textId="7772B1F9" w:rsidR="005D4D9D" w:rsidRPr="00887BC4" w:rsidRDefault="005D4D9D" w:rsidP="005D4D9D">
      <w:r w:rsidRPr="00887BC4">
        <w:t xml:space="preserve">25 children are killed every day </w:t>
      </w:r>
      <w:proofErr w:type="gramStart"/>
      <w:r w:rsidRPr="00887BC4">
        <w:t>as a result of</w:t>
      </w:r>
      <w:proofErr w:type="gramEnd"/>
      <w:r w:rsidRPr="00887BC4">
        <w:t xml:space="preserve"> an #injury that could have been prevented. </w:t>
      </w:r>
      <w:r w:rsidR="008707A9">
        <w:t>@</w:t>
      </w:r>
      <w:proofErr w:type="spellStart"/>
      <w:r w:rsidR="008707A9">
        <w:t>KidsinDanger</w:t>
      </w:r>
      <w:proofErr w:type="spellEnd"/>
      <w:r w:rsidR="008707A9">
        <w:t xml:space="preserve"> has been leading the way on unsafe consumer products and has plenty of tips to keep your children safer: </w:t>
      </w:r>
      <w:hyperlink r:id="rId11" w:history="1">
        <w:r w:rsidR="001F311C" w:rsidRPr="00FC59D8">
          <w:rPr>
            <w:rStyle w:val="Hyperlink"/>
          </w:rPr>
          <w:t>http://bit.ly/1tbFoCx</w:t>
        </w:r>
      </w:hyperlink>
      <w:r w:rsidR="001F311C"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2B4182C4" w14:textId="5AB4BEEF" w:rsidR="00E436A9" w:rsidRDefault="00C16CE4" w:rsidP="005D4D9D">
      <w:r>
        <w:t xml:space="preserve">Pop quiz: what’s the #1 cause of death for kids in the United States? </w:t>
      </w:r>
      <w:r w:rsidR="00E436A9">
        <w:t xml:space="preserve"> @</w:t>
      </w:r>
      <w:proofErr w:type="spellStart"/>
      <w:r w:rsidR="00E436A9">
        <w:t>Safekids</w:t>
      </w:r>
      <w:proofErr w:type="spellEnd"/>
      <w:r w:rsidR="00E436A9">
        <w:t xml:space="preserve"> Gary </w:t>
      </w:r>
      <w:proofErr w:type="spellStart"/>
      <w:r w:rsidR="00E436A9">
        <w:t>Karton</w:t>
      </w:r>
      <w:proofErr w:type="spellEnd"/>
      <w:r w:rsidR="00E436A9">
        <w:t xml:space="preserve"> asks people what they think (hint: it’s not cancer or diabetes—it’s unintentional injuries).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  <w:r w:rsidR="001F311C" w:rsidRPr="001F4557">
        <w:t xml:space="preserve"> </w:t>
      </w:r>
      <w:r w:rsidR="00E436A9" w:rsidRPr="001F4557">
        <w:t>http://bit.ly/2WJUymZ</w:t>
      </w:r>
    </w:p>
    <w:p w14:paraId="4A15786B" w14:textId="20DD28CF" w:rsidR="005D4D9D" w:rsidRPr="00887BC4" w:rsidRDefault="005D4D9D" w:rsidP="005D4D9D">
      <w:r w:rsidRPr="00887BC4">
        <w:lastRenderedPageBreak/>
        <w:t>Falls are the leading cause of non-fatal injuries to children ages 1-19 years</w:t>
      </w:r>
      <w:r w:rsidR="008707A9">
        <w:t xml:space="preserve"> and a major source of medical costs</w:t>
      </w:r>
      <w:r w:rsidRPr="00887BC4">
        <w:t>.</w:t>
      </w:r>
      <w:r w:rsidR="008707A9">
        <w:t xml:space="preserve"> @</w:t>
      </w:r>
      <w:proofErr w:type="spellStart"/>
      <w:r w:rsidR="008707A9">
        <w:t>ChildrensSafety</w:t>
      </w:r>
      <w:proofErr w:type="spellEnd"/>
      <w:r w:rsidR="008707A9">
        <w:t xml:space="preserve"> has more on the scope of this problem: </w:t>
      </w:r>
      <w:r w:rsidR="008707A9" w:rsidRPr="001F4557">
        <w:t>http://bit.ly/2Vqn1Nt</w:t>
      </w:r>
      <w:r w:rsidRPr="00887BC4"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34B9741E" w14:textId="66819C1E" w:rsidR="005D4D9D" w:rsidRDefault="005D4D9D" w:rsidP="005D4D9D">
      <w:r w:rsidRPr="00887BC4">
        <w:t>#</w:t>
      </w:r>
      <w:r>
        <w:t>Injury treatment</w:t>
      </w:r>
      <w:r w:rsidRPr="00887BC4">
        <w:t xml:space="preserve"> is the </w:t>
      </w:r>
      <w:r>
        <w:t>top</w:t>
      </w:r>
      <w:r w:rsidRPr="00887BC4">
        <w:t xml:space="preserve"> cause of </w:t>
      </w:r>
      <w:r>
        <w:t xml:space="preserve">medical spending for kids. </w:t>
      </w:r>
      <w:r w:rsidR="008707A9">
        <w:t>@</w:t>
      </w:r>
      <w:proofErr w:type="spellStart"/>
      <w:r w:rsidR="008707A9">
        <w:t>CDCInjury</w:t>
      </w:r>
      <w:proofErr w:type="spellEnd"/>
      <w:r w:rsidR="008707A9">
        <w:t xml:space="preserve"> has tips for every family and caregiver to </w:t>
      </w:r>
      <w:r w:rsidRPr="00887BC4">
        <w:t>Protect the Ones You Love</w:t>
      </w:r>
      <w:r w:rsidR="008707A9">
        <w:t xml:space="preserve">: </w:t>
      </w:r>
      <w:r w:rsidR="008707A9" w:rsidRPr="00F261A2">
        <w:t>http://bit.ly/2Q7mjTX</w:t>
      </w:r>
      <w:r w:rsidRPr="00887BC4">
        <w:t xml:space="preserve"> </w:t>
      </w:r>
      <w:r w:rsidR="001F311C" w:rsidRPr="00887BC4">
        <w:t>#</w:t>
      </w:r>
      <w:proofErr w:type="spellStart"/>
      <w:r w:rsidR="001F311C" w:rsidRPr="00887BC4">
        <w:t>W</w:t>
      </w:r>
      <w:r w:rsidR="001F311C">
        <w:t>hyInjury</w:t>
      </w:r>
      <w:proofErr w:type="spellEnd"/>
    </w:p>
    <w:p w14:paraId="5FC6BFCD" w14:textId="15D6FCEB" w:rsidR="008707A9" w:rsidRPr="00887BC4" w:rsidRDefault="00E436A9" w:rsidP="005D4D9D">
      <w:r>
        <w:t>Every child deserves a safe, healthy place to live and play. Child s</w:t>
      </w:r>
      <w:r w:rsidR="008707A9">
        <w:t xml:space="preserve">afety resources in Spanish from trusted sources: </w:t>
      </w:r>
      <w:r w:rsidR="008707A9">
        <w:br/>
        <w:t>@</w:t>
      </w:r>
      <w:proofErr w:type="spellStart"/>
      <w:r w:rsidR="008707A9">
        <w:t>Healthychildren</w:t>
      </w:r>
      <w:proofErr w:type="spellEnd"/>
      <w:r w:rsidR="008707A9">
        <w:t xml:space="preserve"> </w:t>
      </w:r>
      <w:r w:rsidR="008707A9" w:rsidRPr="00E436A9">
        <w:t>http://bit.ly/2WIqckJ</w:t>
      </w:r>
      <w:r w:rsidR="008707A9">
        <w:br/>
      </w:r>
      <w:r w:rsidR="008707A9" w:rsidRPr="008707A9">
        <w:t>@</w:t>
      </w:r>
      <w:proofErr w:type="spellStart"/>
      <w:r w:rsidR="008707A9" w:rsidRPr="008707A9">
        <w:t>JohnsHpkinsCIRP</w:t>
      </w:r>
      <w:proofErr w:type="spellEnd"/>
      <w:r w:rsidR="008707A9">
        <w:t xml:space="preserve"> </w:t>
      </w:r>
      <w:r w:rsidRPr="00E436A9">
        <w:t>http://bit.ly/2WOazsc</w:t>
      </w:r>
      <w:r w:rsidR="008707A9">
        <w:br/>
        <w:t>@</w:t>
      </w:r>
      <w:proofErr w:type="spellStart"/>
      <w:r w:rsidR="008707A9">
        <w:t>KidsinDanger</w:t>
      </w:r>
      <w:proofErr w:type="spellEnd"/>
      <w:r w:rsidR="008707A9">
        <w:t xml:space="preserve"> </w:t>
      </w:r>
      <w:r w:rsidRPr="00E436A9">
        <w:t>http://bit.ly/1vulZ1Q</w:t>
      </w:r>
      <w:r>
        <w:rPr>
          <w:rStyle w:val="Hyperlink"/>
        </w:rPr>
        <w:br/>
      </w:r>
      <w:r w:rsidR="001F311C" w:rsidRPr="00887BC4">
        <w:t>#W</w:t>
      </w:r>
      <w:r w:rsidR="001F311C">
        <w:t>hyInjury</w:t>
      </w:r>
      <w:bookmarkStart w:id="0" w:name="_GoBack"/>
      <w:bookmarkEnd w:id="0"/>
      <w:r w:rsidR="008707A9">
        <w:rPr>
          <w:rStyle w:val="Hyperlink"/>
        </w:rPr>
        <w:br/>
      </w:r>
    </w:p>
    <w:p w14:paraId="54EC6F6E" w14:textId="77777777" w:rsidR="005D4D9D" w:rsidRPr="002519D1" w:rsidRDefault="005D4D9D" w:rsidP="002C1576">
      <w:pPr>
        <w:rPr>
          <w:i/>
          <w:sz w:val="24"/>
          <w:szCs w:val="24"/>
        </w:rPr>
      </w:pPr>
    </w:p>
    <w:sectPr w:rsidR="005D4D9D" w:rsidRPr="002519D1" w:rsidSect="004B2E0D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B1DF" w14:textId="77777777" w:rsidR="00166367" w:rsidRDefault="00166367" w:rsidP="00E3639C">
      <w:pPr>
        <w:spacing w:after="0" w:line="240" w:lineRule="auto"/>
      </w:pPr>
      <w:r>
        <w:separator/>
      </w:r>
    </w:p>
  </w:endnote>
  <w:endnote w:type="continuationSeparator" w:id="0">
    <w:p w14:paraId="53BABC24" w14:textId="77777777" w:rsidR="00166367" w:rsidRDefault="00166367" w:rsidP="00E3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50CD" w14:textId="15744F9C" w:rsidR="00B10E1D" w:rsidRDefault="00B10E1D">
    <w:pPr>
      <w:pStyle w:val="Footer"/>
    </w:pPr>
  </w:p>
  <w:p w14:paraId="1D68A57C" w14:textId="77777777" w:rsidR="00E3639C" w:rsidRDefault="00E3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FF10" w14:textId="77777777" w:rsidR="00166367" w:rsidRDefault="00166367" w:rsidP="00E3639C">
      <w:pPr>
        <w:spacing w:after="0" w:line="240" w:lineRule="auto"/>
      </w:pPr>
      <w:r>
        <w:separator/>
      </w:r>
    </w:p>
  </w:footnote>
  <w:footnote w:type="continuationSeparator" w:id="0">
    <w:p w14:paraId="335B51B2" w14:textId="77777777" w:rsidR="00166367" w:rsidRDefault="00166367" w:rsidP="00E3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194"/>
    <w:multiLevelType w:val="hybridMultilevel"/>
    <w:tmpl w:val="3FF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4C"/>
    <w:rsid w:val="00000182"/>
    <w:rsid w:val="000077D3"/>
    <w:rsid w:val="00017FAE"/>
    <w:rsid w:val="0002444B"/>
    <w:rsid w:val="00026F9D"/>
    <w:rsid w:val="000658B5"/>
    <w:rsid w:val="00076D6F"/>
    <w:rsid w:val="000C0D17"/>
    <w:rsid w:val="000C2087"/>
    <w:rsid w:val="000C44B1"/>
    <w:rsid w:val="000D01F1"/>
    <w:rsid w:val="000E11E9"/>
    <w:rsid w:val="000E2428"/>
    <w:rsid w:val="000F105C"/>
    <w:rsid w:val="00106BA5"/>
    <w:rsid w:val="001101E3"/>
    <w:rsid w:val="001132E0"/>
    <w:rsid w:val="001158D7"/>
    <w:rsid w:val="00124E0B"/>
    <w:rsid w:val="0014168E"/>
    <w:rsid w:val="00141B81"/>
    <w:rsid w:val="00153C92"/>
    <w:rsid w:val="00154B2F"/>
    <w:rsid w:val="001612FE"/>
    <w:rsid w:val="00163F53"/>
    <w:rsid w:val="00166367"/>
    <w:rsid w:val="001747DC"/>
    <w:rsid w:val="00177B64"/>
    <w:rsid w:val="001A31BE"/>
    <w:rsid w:val="001A612A"/>
    <w:rsid w:val="001B0061"/>
    <w:rsid w:val="001B515A"/>
    <w:rsid w:val="001C38BE"/>
    <w:rsid w:val="001D27D2"/>
    <w:rsid w:val="001D6414"/>
    <w:rsid w:val="001E4A7C"/>
    <w:rsid w:val="001F149A"/>
    <w:rsid w:val="001F311C"/>
    <w:rsid w:val="001F7684"/>
    <w:rsid w:val="00206814"/>
    <w:rsid w:val="00220409"/>
    <w:rsid w:val="00223CB6"/>
    <w:rsid w:val="00224DE7"/>
    <w:rsid w:val="00225738"/>
    <w:rsid w:val="00231EE9"/>
    <w:rsid w:val="00234EAF"/>
    <w:rsid w:val="00255B34"/>
    <w:rsid w:val="00260D1E"/>
    <w:rsid w:val="00261D18"/>
    <w:rsid w:val="00270CDE"/>
    <w:rsid w:val="00280CF6"/>
    <w:rsid w:val="00281601"/>
    <w:rsid w:val="002A1522"/>
    <w:rsid w:val="002B0A40"/>
    <w:rsid w:val="002B6C60"/>
    <w:rsid w:val="002C1576"/>
    <w:rsid w:val="002C70BF"/>
    <w:rsid w:val="002D103D"/>
    <w:rsid w:val="002E747A"/>
    <w:rsid w:val="002F0B61"/>
    <w:rsid w:val="00326293"/>
    <w:rsid w:val="00327D01"/>
    <w:rsid w:val="00335E1A"/>
    <w:rsid w:val="00341054"/>
    <w:rsid w:val="00347022"/>
    <w:rsid w:val="00347DA6"/>
    <w:rsid w:val="00351E36"/>
    <w:rsid w:val="00355715"/>
    <w:rsid w:val="00356F93"/>
    <w:rsid w:val="003621D8"/>
    <w:rsid w:val="0037168E"/>
    <w:rsid w:val="00371D80"/>
    <w:rsid w:val="00377EBF"/>
    <w:rsid w:val="00391E03"/>
    <w:rsid w:val="003A3602"/>
    <w:rsid w:val="003A6408"/>
    <w:rsid w:val="003C57E3"/>
    <w:rsid w:val="003D1298"/>
    <w:rsid w:val="003D2846"/>
    <w:rsid w:val="003E5A54"/>
    <w:rsid w:val="004016D7"/>
    <w:rsid w:val="00410187"/>
    <w:rsid w:val="004104F7"/>
    <w:rsid w:val="004127F4"/>
    <w:rsid w:val="004248BE"/>
    <w:rsid w:val="00431F32"/>
    <w:rsid w:val="0044423A"/>
    <w:rsid w:val="0045348E"/>
    <w:rsid w:val="0048045C"/>
    <w:rsid w:val="004940FC"/>
    <w:rsid w:val="004B2E0D"/>
    <w:rsid w:val="004B540F"/>
    <w:rsid w:val="004C22C0"/>
    <w:rsid w:val="004C67D1"/>
    <w:rsid w:val="004D77CC"/>
    <w:rsid w:val="004F401F"/>
    <w:rsid w:val="00503038"/>
    <w:rsid w:val="00506734"/>
    <w:rsid w:val="00511497"/>
    <w:rsid w:val="00521FB1"/>
    <w:rsid w:val="005238C3"/>
    <w:rsid w:val="00526D29"/>
    <w:rsid w:val="005325AE"/>
    <w:rsid w:val="00536A57"/>
    <w:rsid w:val="00542E77"/>
    <w:rsid w:val="005563D5"/>
    <w:rsid w:val="00562F10"/>
    <w:rsid w:val="005900A6"/>
    <w:rsid w:val="005A6D01"/>
    <w:rsid w:val="005C37F3"/>
    <w:rsid w:val="005C61D2"/>
    <w:rsid w:val="005D4D9D"/>
    <w:rsid w:val="005D537B"/>
    <w:rsid w:val="005F7408"/>
    <w:rsid w:val="0061261F"/>
    <w:rsid w:val="00632979"/>
    <w:rsid w:val="006332EC"/>
    <w:rsid w:val="00640343"/>
    <w:rsid w:val="00647F0D"/>
    <w:rsid w:val="0065175F"/>
    <w:rsid w:val="0065204C"/>
    <w:rsid w:val="00665102"/>
    <w:rsid w:val="00666647"/>
    <w:rsid w:val="00667C54"/>
    <w:rsid w:val="00674F77"/>
    <w:rsid w:val="00692A3F"/>
    <w:rsid w:val="006B0585"/>
    <w:rsid w:val="006B1455"/>
    <w:rsid w:val="006B1B30"/>
    <w:rsid w:val="006C061F"/>
    <w:rsid w:val="006C5E58"/>
    <w:rsid w:val="006E4590"/>
    <w:rsid w:val="006E5D33"/>
    <w:rsid w:val="00700FBD"/>
    <w:rsid w:val="0071027A"/>
    <w:rsid w:val="007132B6"/>
    <w:rsid w:val="00722D09"/>
    <w:rsid w:val="00732C69"/>
    <w:rsid w:val="007336B9"/>
    <w:rsid w:val="00742796"/>
    <w:rsid w:val="007451C2"/>
    <w:rsid w:val="00750A0F"/>
    <w:rsid w:val="007561E9"/>
    <w:rsid w:val="007647D0"/>
    <w:rsid w:val="007762A5"/>
    <w:rsid w:val="00776DC9"/>
    <w:rsid w:val="00786982"/>
    <w:rsid w:val="00794CF7"/>
    <w:rsid w:val="007B3720"/>
    <w:rsid w:val="007B438A"/>
    <w:rsid w:val="007C6A71"/>
    <w:rsid w:val="007E2F2F"/>
    <w:rsid w:val="007F506B"/>
    <w:rsid w:val="007F5AE0"/>
    <w:rsid w:val="00800564"/>
    <w:rsid w:val="008035CF"/>
    <w:rsid w:val="00811DC3"/>
    <w:rsid w:val="008214A3"/>
    <w:rsid w:val="008223C5"/>
    <w:rsid w:val="00822906"/>
    <w:rsid w:val="00831A88"/>
    <w:rsid w:val="00835544"/>
    <w:rsid w:val="0085014A"/>
    <w:rsid w:val="008573A2"/>
    <w:rsid w:val="00857C80"/>
    <w:rsid w:val="008673BA"/>
    <w:rsid w:val="008707A9"/>
    <w:rsid w:val="00870B84"/>
    <w:rsid w:val="00895DAD"/>
    <w:rsid w:val="008A046C"/>
    <w:rsid w:val="008A19C7"/>
    <w:rsid w:val="008A289D"/>
    <w:rsid w:val="008A33EB"/>
    <w:rsid w:val="008A67EA"/>
    <w:rsid w:val="008B0AC5"/>
    <w:rsid w:val="008B5237"/>
    <w:rsid w:val="008D546F"/>
    <w:rsid w:val="008F11BB"/>
    <w:rsid w:val="008F3A8D"/>
    <w:rsid w:val="009008C5"/>
    <w:rsid w:val="00915F49"/>
    <w:rsid w:val="00916334"/>
    <w:rsid w:val="00950488"/>
    <w:rsid w:val="0095440F"/>
    <w:rsid w:val="00985A80"/>
    <w:rsid w:val="009A29DF"/>
    <w:rsid w:val="009A7B9B"/>
    <w:rsid w:val="009B7D85"/>
    <w:rsid w:val="009C0AAC"/>
    <w:rsid w:val="009C2EA7"/>
    <w:rsid w:val="009D19AC"/>
    <w:rsid w:val="009D5511"/>
    <w:rsid w:val="009E27D2"/>
    <w:rsid w:val="009F4E1A"/>
    <w:rsid w:val="00A0105E"/>
    <w:rsid w:val="00A149AB"/>
    <w:rsid w:val="00A2133A"/>
    <w:rsid w:val="00A2773D"/>
    <w:rsid w:val="00A3694F"/>
    <w:rsid w:val="00A43B1E"/>
    <w:rsid w:val="00A556D2"/>
    <w:rsid w:val="00A56B66"/>
    <w:rsid w:val="00A7216D"/>
    <w:rsid w:val="00A72DAC"/>
    <w:rsid w:val="00A819D6"/>
    <w:rsid w:val="00A83AA8"/>
    <w:rsid w:val="00A95C6D"/>
    <w:rsid w:val="00A968C8"/>
    <w:rsid w:val="00AA6CF3"/>
    <w:rsid w:val="00AB5518"/>
    <w:rsid w:val="00AB58A6"/>
    <w:rsid w:val="00AB59A1"/>
    <w:rsid w:val="00AC257C"/>
    <w:rsid w:val="00AC2F4F"/>
    <w:rsid w:val="00AC711D"/>
    <w:rsid w:val="00AC75E0"/>
    <w:rsid w:val="00AD5159"/>
    <w:rsid w:val="00AD67F7"/>
    <w:rsid w:val="00AE1F38"/>
    <w:rsid w:val="00AF5FF9"/>
    <w:rsid w:val="00B052C8"/>
    <w:rsid w:val="00B05A44"/>
    <w:rsid w:val="00B10E1D"/>
    <w:rsid w:val="00B33991"/>
    <w:rsid w:val="00B402E4"/>
    <w:rsid w:val="00B5255A"/>
    <w:rsid w:val="00B710AA"/>
    <w:rsid w:val="00B71B93"/>
    <w:rsid w:val="00B86660"/>
    <w:rsid w:val="00B866BA"/>
    <w:rsid w:val="00B97959"/>
    <w:rsid w:val="00BA3AD6"/>
    <w:rsid w:val="00BA3C33"/>
    <w:rsid w:val="00BB721B"/>
    <w:rsid w:val="00BB7A00"/>
    <w:rsid w:val="00BC34BE"/>
    <w:rsid w:val="00BC50AE"/>
    <w:rsid w:val="00BC6AA2"/>
    <w:rsid w:val="00BC6FAA"/>
    <w:rsid w:val="00BC7DF4"/>
    <w:rsid w:val="00BE551B"/>
    <w:rsid w:val="00BF4433"/>
    <w:rsid w:val="00BF5F3F"/>
    <w:rsid w:val="00C016B1"/>
    <w:rsid w:val="00C15E96"/>
    <w:rsid w:val="00C16CE4"/>
    <w:rsid w:val="00C2710C"/>
    <w:rsid w:val="00C51D2B"/>
    <w:rsid w:val="00C92DBA"/>
    <w:rsid w:val="00C93601"/>
    <w:rsid w:val="00C9684B"/>
    <w:rsid w:val="00C9773D"/>
    <w:rsid w:val="00CC18A7"/>
    <w:rsid w:val="00CC317D"/>
    <w:rsid w:val="00CC5242"/>
    <w:rsid w:val="00CD3AE8"/>
    <w:rsid w:val="00CD6BC1"/>
    <w:rsid w:val="00CE07B6"/>
    <w:rsid w:val="00CE3E28"/>
    <w:rsid w:val="00D05755"/>
    <w:rsid w:val="00D06B02"/>
    <w:rsid w:val="00D16261"/>
    <w:rsid w:val="00D17B3C"/>
    <w:rsid w:val="00D30146"/>
    <w:rsid w:val="00D30B00"/>
    <w:rsid w:val="00D34B19"/>
    <w:rsid w:val="00D45674"/>
    <w:rsid w:val="00D46F37"/>
    <w:rsid w:val="00D545EF"/>
    <w:rsid w:val="00D62371"/>
    <w:rsid w:val="00D65408"/>
    <w:rsid w:val="00D74DB6"/>
    <w:rsid w:val="00D75747"/>
    <w:rsid w:val="00D76D0B"/>
    <w:rsid w:val="00D84FF6"/>
    <w:rsid w:val="00D91798"/>
    <w:rsid w:val="00D91887"/>
    <w:rsid w:val="00DA11B3"/>
    <w:rsid w:val="00DA7E91"/>
    <w:rsid w:val="00DD2EDD"/>
    <w:rsid w:val="00DD3ADE"/>
    <w:rsid w:val="00DE1350"/>
    <w:rsid w:val="00DF1F0F"/>
    <w:rsid w:val="00DF4699"/>
    <w:rsid w:val="00E071DF"/>
    <w:rsid w:val="00E24D8D"/>
    <w:rsid w:val="00E27AE2"/>
    <w:rsid w:val="00E34D72"/>
    <w:rsid w:val="00E3639C"/>
    <w:rsid w:val="00E436A9"/>
    <w:rsid w:val="00E46157"/>
    <w:rsid w:val="00E466C2"/>
    <w:rsid w:val="00E516E2"/>
    <w:rsid w:val="00E52574"/>
    <w:rsid w:val="00E64984"/>
    <w:rsid w:val="00E66A2A"/>
    <w:rsid w:val="00E7075F"/>
    <w:rsid w:val="00E74266"/>
    <w:rsid w:val="00E830D0"/>
    <w:rsid w:val="00E86DFA"/>
    <w:rsid w:val="00E90D53"/>
    <w:rsid w:val="00EA68B9"/>
    <w:rsid w:val="00EB1B51"/>
    <w:rsid w:val="00EC44AC"/>
    <w:rsid w:val="00ED5905"/>
    <w:rsid w:val="00F127D7"/>
    <w:rsid w:val="00F13086"/>
    <w:rsid w:val="00F1463B"/>
    <w:rsid w:val="00F17B82"/>
    <w:rsid w:val="00F2213C"/>
    <w:rsid w:val="00F232FD"/>
    <w:rsid w:val="00F35BEC"/>
    <w:rsid w:val="00F36231"/>
    <w:rsid w:val="00F448A4"/>
    <w:rsid w:val="00F65021"/>
    <w:rsid w:val="00F97DFE"/>
    <w:rsid w:val="00FA003E"/>
    <w:rsid w:val="00FB497F"/>
    <w:rsid w:val="00FB53B2"/>
    <w:rsid w:val="00FB6615"/>
    <w:rsid w:val="00FB730A"/>
    <w:rsid w:val="00FD0242"/>
    <w:rsid w:val="00FD0C5E"/>
    <w:rsid w:val="00FD1BF5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D0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17D"/>
  </w:style>
  <w:style w:type="paragraph" w:styleId="Heading2">
    <w:name w:val="heading 2"/>
    <w:basedOn w:val="Normal"/>
    <w:link w:val="Heading2Char"/>
    <w:uiPriority w:val="9"/>
    <w:qFormat/>
    <w:rsid w:val="0091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3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16334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916334"/>
  </w:style>
  <w:style w:type="paragraph" w:styleId="BalloonText">
    <w:name w:val="Balloon Text"/>
    <w:basedOn w:val="Normal"/>
    <w:link w:val="BalloonTextChar"/>
    <w:uiPriority w:val="99"/>
    <w:semiHidden/>
    <w:unhideWhenUsed/>
    <w:rsid w:val="0091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9C"/>
  </w:style>
  <w:style w:type="paragraph" w:styleId="Footer">
    <w:name w:val="footer"/>
    <w:basedOn w:val="Normal"/>
    <w:link w:val="Foot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9C"/>
  </w:style>
  <w:style w:type="paragraph" w:styleId="ListParagraph">
    <w:name w:val="List Paragraph"/>
    <w:basedOn w:val="Normal"/>
    <w:uiPriority w:val="34"/>
    <w:qFormat/>
    <w:rsid w:val="000E2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tbF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141879303@N06/albums/72157688948124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ventchildinjury.org/toolkits/why-inju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CF1-A48A-43EE-9B5D-C6A05212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2019-05-15T14:12:00Z</dcterms:created>
  <dcterms:modified xsi:type="dcterms:W3CDTF">2019-05-16T17:36:00Z</dcterms:modified>
</cp:coreProperties>
</file>