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327D4" w14:textId="185DAEE6" w:rsidR="00B10E1D" w:rsidRPr="0048045C" w:rsidRDefault="00B10E1D" w:rsidP="00DF4699">
      <w:pPr>
        <w:rPr>
          <w:b/>
          <w:u w:val="single"/>
        </w:rPr>
      </w:pPr>
      <w:r w:rsidRPr="0048045C">
        <w:rPr>
          <w:noProof/>
        </w:rPr>
        <w:drawing>
          <wp:inline distT="0" distB="0" distL="0" distR="0" wp14:anchorId="4B155CC6" wp14:editId="167AAD85">
            <wp:extent cx="619125" cy="64568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 Ic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495" cy="652329"/>
                    </a:xfrm>
                    <a:prstGeom prst="rect">
                      <a:avLst/>
                    </a:prstGeom>
                  </pic:spPr>
                </pic:pic>
              </a:graphicData>
            </a:graphic>
          </wp:inline>
        </w:drawing>
      </w:r>
      <w:r w:rsidRPr="0048045C">
        <w:rPr>
          <w:rFonts w:ascii="Times New Roman" w:hAnsi="Times New Roman" w:cs="Times New Roman"/>
          <w:b/>
          <w:bCs/>
          <w:noProof/>
          <w:color w:val="127BBB"/>
        </w:rPr>
        <w:t xml:space="preserve">   </w:t>
      </w:r>
      <w:r w:rsidR="001D27D2">
        <w:rPr>
          <w:rFonts w:ascii="Trajan Pro" w:hAnsi="Trajan Pro" w:cs="Times New Roman"/>
          <w:b/>
          <w:bCs/>
          <w:noProof/>
          <w:color w:val="127BBB"/>
          <w:sz w:val="36"/>
          <w:szCs w:val="36"/>
        </w:rPr>
        <w:t>Teen Driving</w:t>
      </w:r>
      <w:r w:rsidRPr="0048045C">
        <w:rPr>
          <w:rFonts w:ascii="Trajan Pro" w:hAnsi="Trajan Pro" w:cs="Times New Roman"/>
          <w:b/>
          <w:bCs/>
          <w:noProof/>
          <w:color w:val="127BBB"/>
          <w:sz w:val="36"/>
          <w:szCs w:val="36"/>
        </w:rPr>
        <w:t xml:space="preserve"> </w:t>
      </w:r>
      <w:r w:rsidRPr="0048045C">
        <w:rPr>
          <w:rFonts w:ascii="Trajan Pro" w:hAnsi="Trajan Pro" w:cs="Times New Roman"/>
          <w:b/>
          <w:bCs/>
          <w:color w:val="127BBB"/>
          <w:sz w:val="36"/>
          <w:szCs w:val="36"/>
        </w:rPr>
        <w:t>T</w:t>
      </w:r>
      <w:r w:rsidR="00351E36">
        <w:rPr>
          <w:rFonts w:ascii="Trajan Pro" w:hAnsi="Trajan Pro" w:cs="Times New Roman"/>
          <w:b/>
          <w:bCs/>
          <w:color w:val="127BBB"/>
          <w:sz w:val="36"/>
          <w:szCs w:val="36"/>
        </w:rPr>
        <w:t>witter</w:t>
      </w:r>
      <w:r w:rsidRPr="0048045C">
        <w:rPr>
          <w:rFonts w:ascii="Trajan Pro" w:hAnsi="Trajan Pro" w:cs="Times New Roman"/>
          <w:b/>
          <w:bCs/>
          <w:color w:val="127BBB"/>
          <w:sz w:val="36"/>
          <w:szCs w:val="36"/>
        </w:rPr>
        <w:t xml:space="preserve"> P</w:t>
      </w:r>
      <w:r w:rsidR="00351E36">
        <w:rPr>
          <w:rFonts w:ascii="Trajan Pro" w:hAnsi="Trajan Pro" w:cs="Times New Roman"/>
          <w:b/>
          <w:bCs/>
          <w:color w:val="127BBB"/>
          <w:sz w:val="36"/>
          <w:szCs w:val="36"/>
        </w:rPr>
        <w:t>osts</w:t>
      </w:r>
    </w:p>
    <w:p w14:paraId="37D6E392" w14:textId="57D56D88" w:rsidR="00280CF6" w:rsidRPr="009F4E1A" w:rsidRDefault="00281601" w:rsidP="00985A80">
      <w:pPr>
        <w:spacing w:after="202"/>
        <w:rPr>
          <w:b/>
          <w:sz w:val="24"/>
          <w:szCs w:val="24"/>
          <w:u w:val="single"/>
        </w:rPr>
      </w:pPr>
      <w:r w:rsidRPr="009F4E1A">
        <w:rPr>
          <w:b/>
          <w:sz w:val="24"/>
          <w:szCs w:val="24"/>
          <w:u w:val="single"/>
        </w:rPr>
        <w:t>Tweets to Use with Toolkit</w:t>
      </w:r>
      <w:r w:rsidR="006332EC" w:rsidRPr="009F4E1A">
        <w:rPr>
          <w:b/>
          <w:sz w:val="24"/>
          <w:szCs w:val="24"/>
          <w:u w:val="single"/>
        </w:rPr>
        <w:t xml:space="preserve"> </w:t>
      </w:r>
      <w:r w:rsidRPr="009F4E1A">
        <w:rPr>
          <w:b/>
          <w:sz w:val="24"/>
          <w:szCs w:val="24"/>
          <w:u w:val="single"/>
        </w:rPr>
        <w:t>Graphics</w:t>
      </w:r>
      <w:r w:rsidR="006332EC" w:rsidRPr="009F4E1A">
        <w:rPr>
          <w:b/>
          <w:sz w:val="24"/>
          <w:szCs w:val="24"/>
          <w:u w:val="single"/>
        </w:rPr>
        <w:t>:</w:t>
      </w:r>
    </w:p>
    <w:p w14:paraId="74DC7A04" w14:textId="5BA218AB" w:rsidR="00D46F37" w:rsidRPr="009F4E1A" w:rsidRDefault="00280CF6" w:rsidP="00985A80">
      <w:pPr>
        <w:spacing w:after="202"/>
        <w:rPr>
          <w:i/>
          <w:sz w:val="24"/>
          <w:szCs w:val="24"/>
        </w:rPr>
      </w:pPr>
      <w:r w:rsidRPr="009F4E1A">
        <w:rPr>
          <w:i/>
          <w:sz w:val="24"/>
          <w:szCs w:val="24"/>
        </w:rPr>
        <w:t>(</w:t>
      </w:r>
      <w:r w:rsidR="001C38BE" w:rsidRPr="009F4E1A">
        <w:rPr>
          <w:i/>
          <w:sz w:val="24"/>
          <w:szCs w:val="24"/>
        </w:rPr>
        <w:t xml:space="preserve">Research shows that tweets with images are more likely to attract attention and engagement. We recommend using these tweets with the </w:t>
      </w:r>
      <w:r w:rsidR="00E830D0" w:rsidRPr="009F4E1A">
        <w:rPr>
          <w:i/>
          <w:sz w:val="24"/>
          <w:szCs w:val="24"/>
        </w:rPr>
        <w:t>Teen Driving</w:t>
      </w:r>
      <w:r w:rsidR="001C38BE" w:rsidRPr="009F4E1A">
        <w:rPr>
          <w:i/>
          <w:sz w:val="24"/>
          <w:szCs w:val="24"/>
        </w:rPr>
        <w:t xml:space="preserve"> safety graphics</w:t>
      </w:r>
      <w:r w:rsidRPr="009F4E1A">
        <w:rPr>
          <w:i/>
          <w:sz w:val="24"/>
          <w:szCs w:val="24"/>
        </w:rPr>
        <w:t xml:space="preserve"> available on the </w:t>
      </w:r>
      <w:hyperlink r:id="rId9" w:history="1">
        <w:r w:rsidRPr="007132B6">
          <w:rPr>
            <w:rStyle w:val="Hyperlink"/>
            <w:i/>
            <w:sz w:val="24"/>
            <w:szCs w:val="24"/>
          </w:rPr>
          <w:t>toolkit page</w:t>
        </w:r>
      </w:hyperlink>
      <w:r w:rsidR="00E74266" w:rsidRPr="009F4E1A">
        <w:rPr>
          <w:i/>
          <w:sz w:val="24"/>
          <w:szCs w:val="24"/>
        </w:rPr>
        <w:t xml:space="preserve"> and on </w:t>
      </w:r>
      <w:hyperlink r:id="rId10" w:history="1">
        <w:r w:rsidR="00E74266" w:rsidRPr="009F4E1A">
          <w:rPr>
            <w:rStyle w:val="Hyperlink"/>
            <w:i/>
            <w:sz w:val="24"/>
            <w:szCs w:val="24"/>
          </w:rPr>
          <w:t>Flickr</w:t>
        </w:r>
      </w:hyperlink>
      <w:r w:rsidRPr="009F4E1A">
        <w:rPr>
          <w:i/>
          <w:sz w:val="24"/>
          <w:szCs w:val="24"/>
        </w:rPr>
        <w:t>.</w:t>
      </w:r>
      <w:r w:rsidR="00431F32" w:rsidRPr="00431F32">
        <w:rPr>
          <w:i/>
          <w:sz w:val="24"/>
          <w:szCs w:val="24"/>
        </w:rPr>
        <w:t xml:space="preserve"> </w:t>
      </w:r>
      <w:r w:rsidR="00431F32">
        <w:rPr>
          <w:i/>
          <w:sz w:val="24"/>
          <w:szCs w:val="24"/>
          <w:highlight w:val="yellow"/>
        </w:rPr>
        <w:t>Text on this page</w:t>
      </w:r>
      <w:r w:rsidR="00431F32" w:rsidRPr="00CB6039">
        <w:rPr>
          <w:i/>
          <w:sz w:val="24"/>
          <w:szCs w:val="24"/>
          <w:highlight w:val="yellow"/>
        </w:rPr>
        <w:t xml:space="preserve"> highlighted in yellow indicate</w:t>
      </w:r>
      <w:r w:rsidR="00431F32">
        <w:rPr>
          <w:i/>
          <w:sz w:val="24"/>
          <w:szCs w:val="24"/>
          <w:highlight w:val="yellow"/>
        </w:rPr>
        <w:t>s</w:t>
      </w:r>
      <w:r w:rsidR="00431F32" w:rsidRPr="00CB6039">
        <w:rPr>
          <w:i/>
          <w:sz w:val="24"/>
          <w:szCs w:val="24"/>
          <w:highlight w:val="yellow"/>
        </w:rPr>
        <w:t xml:space="preserve"> a resource available on the toolkit </w:t>
      </w:r>
      <w:r w:rsidR="00431F32">
        <w:rPr>
          <w:i/>
          <w:sz w:val="24"/>
          <w:szCs w:val="24"/>
          <w:highlight w:val="yellow"/>
        </w:rPr>
        <w:t>web</w:t>
      </w:r>
      <w:r w:rsidR="00431F32" w:rsidRPr="00CB6039">
        <w:rPr>
          <w:i/>
          <w:sz w:val="24"/>
          <w:szCs w:val="24"/>
          <w:highlight w:val="yellow"/>
        </w:rPr>
        <w:t>page.</w:t>
      </w:r>
      <w:r w:rsidR="00431F32" w:rsidRPr="009F18C6">
        <w:rPr>
          <w:i/>
          <w:sz w:val="24"/>
          <w:szCs w:val="24"/>
        </w:rPr>
        <w:t>)</w:t>
      </w:r>
    </w:p>
    <w:p w14:paraId="01CDD4DC" w14:textId="6C22AC77" w:rsidR="00CE3E28" w:rsidRDefault="00722D09" w:rsidP="00722D09">
      <w:r>
        <w:t>It’s National Teen Driver Safety Week. Stay tuned this week for tips and advice on keeping your teen driv</w:t>
      </w:r>
      <w:r>
        <w:t xml:space="preserve">er safer behind the wheel. </w:t>
      </w:r>
      <w:r w:rsidR="00CE3E28">
        <w:t>#</w:t>
      </w:r>
      <w:r w:rsidR="0002444B">
        <w:t>NTDSW</w:t>
      </w:r>
      <w:bookmarkStart w:id="0" w:name="_GoBack"/>
      <w:bookmarkEnd w:id="0"/>
    </w:p>
    <w:p w14:paraId="069DC7B6" w14:textId="2B4D044B" w:rsidR="00B5255A" w:rsidRDefault="00B5255A" w:rsidP="00985A80">
      <w:pPr>
        <w:spacing w:after="202"/>
      </w:pPr>
      <w:r>
        <w:t xml:space="preserve">When you get behind the wheel, your teen is watching. Set a good example whenever you drive by following safety laws and wearing your seatbelt. </w:t>
      </w:r>
      <w:r w:rsidR="0002444B">
        <w:t>#NTDSW</w:t>
      </w:r>
    </w:p>
    <w:p w14:paraId="642DA375" w14:textId="58F232DA" w:rsidR="006C5E58" w:rsidRDefault="006C5E58" w:rsidP="00985A80">
      <w:pPr>
        <w:spacing w:after="202"/>
      </w:pPr>
      <w:r>
        <w:t xml:space="preserve">Drive the way you would want your teen to drive. </w:t>
      </w:r>
      <w:r w:rsidR="0002444B">
        <w:t>#NTDSW</w:t>
      </w:r>
    </w:p>
    <w:p w14:paraId="60D47B11" w14:textId="2F65DE12" w:rsidR="006C5E58" w:rsidRDefault="006C5E58" w:rsidP="00985A80">
      <w:pPr>
        <w:spacing w:after="202"/>
      </w:pPr>
      <w:r>
        <w:t xml:space="preserve">Medications can cause slowed reaction time or trouble concentrating. Ask your teen’s doctor if any of the medicine they are taking might affect driving. </w:t>
      </w:r>
      <w:r w:rsidR="0002444B">
        <w:t>#NTDSW</w:t>
      </w:r>
    </w:p>
    <w:p w14:paraId="28972A0E" w14:textId="4CF75E93" w:rsidR="00B5255A" w:rsidRDefault="00B5255A" w:rsidP="00985A80">
      <w:pPr>
        <w:spacing w:after="202"/>
      </w:pPr>
      <w:r>
        <w:t xml:space="preserve">Learning how to drive doesn’t end when a teenager gets their license. Have your teen sign a parent-teen driving contract that sets rules about driving. </w:t>
      </w:r>
      <w:r w:rsidR="0002444B">
        <w:t>#NTDSW</w:t>
      </w:r>
    </w:p>
    <w:p w14:paraId="7A3D0000" w14:textId="67C670F0" w:rsidR="00B5255A" w:rsidRDefault="00B5255A" w:rsidP="00985A80">
      <w:pPr>
        <w:spacing w:after="202"/>
      </w:pPr>
      <w:r>
        <w:t xml:space="preserve">Inexperience leads to mistakes. Behind the wheel of a car, those mistakes happen fast. Help prevent your teen from making driving errors by </w:t>
      </w:r>
      <w:r w:rsidR="002B0A40">
        <w:t>practicing how to drive with them at night and in heavy traffic</w:t>
      </w:r>
      <w:r>
        <w:t>.</w:t>
      </w:r>
      <w:r w:rsidR="00AF5FF9">
        <w:t xml:space="preserve"> </w:t>
      </w:r>
      <w:r w:rsidR="0002444B">
        <w:t>#NTDSW</w:t>
      </w:r>
    </w:p>
    <w:p w14:paraId="06B3DC98" w14:textId="7AF7F36C" w:rsidR="006C5E58" w:rsidRDefault="006C5E58" w:rsidP="00985A80">
      <w:pPr>
        <w:spacing w:after="202"/>
      </w:pPr>
      <w:r>
        <w:t xml:space="preserve">Practice driving with your teen in difficult situations, such as driving in heavy traffic, during different weather patterns, and at night. </w:t>
      </w:r>
      <w:r w:rsidR="0002444B">
        <w:t>#NTDSW</w:t>
      </w:r>
    </w:p>
    <w:p w14:paraId="1135F63D" w14:textId="34A1C6BC" w:rsidR="00B5255A" w:rsidRDefault="00B5255A" w:rsidP="00985A80">
      <w:pPr>
        <w:spacing w:after="202"/>
      </w:pPr>
      <w:r>
        <w:t>The first 12 months and 1,000 miles are among the riskiest driving periods in a teen’s life.</w:t>
      </w:r>
      <w:r w:rsidR="00AF5FF9">
        <w:t xml:space="preserve"> Before your teen starts driving, keep them a little safer by following </w:t>
      </w:r>
      <w:r w:rsidR="00D46F37">
        <w:t>this tip</w:t>
      </w:r>
      <w:r w:rsidR="00AF5FF9">
        <w:t xml:space="preserve">. </w:t>
      </w:r>
      <w:r w:rsidR="0002444B">
        <w:t>#NTDSW</w:t>
      </w:r>
      <w:r w:rsidR="001F7684">
        <w:t xml:space="preserve"> </w:t>
      </w:r>
      <w:r w:rsidR="001F7684" w:rsidRPr="001F7684">
        <w:rPr>
          <w:highlight w:val="yellow"/>
        </w:rPr>
        <w:t>(use a tip graphic)</w:t>
      </w:r>
    </w:p>
    <w:p w14:paraId="1147765A" w14:textId="12E4C027" w:rsidR="009A29DF" w:rsidRDefault="00D65408" w:rsidP="00985A80">
      <w:pPr>
        <w:spacing w:after="202" w:line="240" w:lineRule="auto"/>
        <w:rPr>
          <w:rFonts w:eastAsia="Times New Roman" w:cs="Times New Roman"/>
        </w:rPr>
      </w:pPr>
      <w:r w:rsidRPr="00D76D0B">
        <w:rPr>
          <w:rFonts w:eastAsia="Times New Roman" w:cs="Times New Roman"/>
        </w:rPr>
        <w:t xml:space="preserve">Your teen may be legally old enough to drive, but </w:t>
      </w:r>
      <w:r>
        <w:rPr>
          <w:rFonts w:eastAsia="Times New Roman" w:cs="Times New Roman"/>
        </w:rPr>
        <w:t>are they</w:t>
      </w:r>
      <w:r w:rsidRPr="00D76D0B">
        <w:rPr>
          <w:rFonts w:eastAsia="Times New Roman" w:cs="Times New Roman"/>
        </w:rPr>
        <w:t xml:space="preserve"> ready? Look for signs of responsibility </w:t>
      </w:r>
      <w:r w:rsidR="00521FB1">
        <w:rPr>
          <w:rFonts w:eastAsia="Times New Roman" w:cs="Times New Roman"/>
        </w:rPr>
        <w:t>and i</w:t>
      </w:r>
      <w:r w:rsidRPr="00D76D0B">
        <w:rPr>
          <w:rFonts w:eastAsia="Times New Roman" w:cs="Times New Roman"/>
        </w:rPr>
        <w:t xml:space="preserve">f your </w:t>
      </w:r>
      <w:r>
        <w:rPr>
          <w:rFonts w:eastAsia="Times New Roman" w:cs="Times New Roman"/>
        </w:rPr>
        <w:t>teen</w:t>
      </w:r>
      <w:r w:rsidRPr="00D76D0B">
        <w:rPr>
          <w:rFonts w:eastAsia="Times New Roman" w:cs="Times New Roman"/>
        </w:rPr>
        <w:t xml:space="preserve"> is not ready, keep practicing until you’re comfortable allowing independent driving. </w:t>
      </w:r>
      <w:r w:rsidR="0002444B">
        <w:t>#NTDSW</w:t>
      </w:r>
    </w:p>
    <w:p w14:paraId="226ACB17" w14:textId="2509E1CB" w:rsidR="001747DC" w:rsidRDefault="00521FB1" w:rsidP="00985A80">
      <w:pPr>
        <w:spacing w:after="202" w:line="240" w:lineRule="auto"/>
        <w:rPr>
          <w:rFonts w:eastAsia="Times New Roman" w:cs="Times New Roman"/>
        </w:rPr>
      </w:pPr>
      <w:r>
        <w:rPr>
          <w:rFonts w:eastAsia="Times New Roman" w:cs="Times New Roman"/>
        </w:rPr>
        <w:t>Teaching a teen to drive can be stressful. When teaching your teen to drive, s</w:t>
      </w:r>
      <w:r w:rsidR="00D46F37" w:rsidRPr="00D46F37">
        <w:rPr>
          <w:rFonts w:eastAsia="Times New Roman" w:cs="Times New Roman"/>
        </w:rPr>
        <w:t>tay calm and patient, offer</w:t>
      </w:r>
      <w:r w:rsidR="00DA11B3">
        <w:rPr>
          <w:rFonts w:eastAsia="Times New Roman" w:cs="Times New Roman"/>
        </w:rPr>
        <w:t xml:space="preserve"> positive</w:t>
      </w:r>
      <w:r w:rsidR="00D46F37" w:rsidRPr="00D46F37">
        <w:rPr>
          <w:rFonts w:eastAsia="Times New Roman" w:cs="Times New Roman"/>
        </w:rPr>
        <w:t xml:space="preserve"> feedback, and praise good choices.</w:t>
      </w:r>
      <w:r w:rsidR="009D19AC">
        <w:rPr>
          <w:rFonts w:eastAsia="Times New Roman" w:cs="Times New Roman"/>
        </w:rPr>
        <w:t xml:space="preserve"> </w:t>
      </w:r>
      <w:r w:rsidR="0002444B">
        <w:t>#NTDSW</w:t>
      </w:r>
    </w:p>
    <w:p w14:paraId="6841A849" w14:textId="77777777" w:rsidR="001612FE" w:rsidRPr="001612FE" w:rsidRDefault="001612FE" w:rsidP="00985A80">
      <w:pPr>
        <w:spacing w:after="202" w:line="240" w:lineRule="auto"/>
        <w:rPr>
          <w:rFonts w:eastAsia="Times New Roman" w:cs="Times New Roman"/>
        </w:rPr>
      </w:pPr>
    </w:p>
    <w:p w14:paraId="7BCCA9C0" w14:textId="77777777" w:rsidR="00BA3AD6" w:rsidRDefault="00BA3AD6" w:rsidP="00985A80">
      <w:pPr>
        <w:spacing w:after="202"/>
        <w:rPr>
          <w:b/>
          <w:sz w:val="24"/>
          <w:szCs w:val="24"/>
          <w:u w:val="single"/>
        </w:rPr>
      </w:pPr>
    </w:p>
    <w:p w14:paraId="75992974" w14:textId="77777777" w:rsidR="00BA3AD6" w:rsidRDefault="00BA3AD6" w:rsidP="00985A80">
      <w:pPr>
        <w:spacing w:after="202"/>
        <w:rPr>
          <w:b/>
          <w:sz w:val="24"/>
          <w:szCs w:val="24"/>
          <w:u w:val="single"/>
        </w:rPr>
      </w:pPr>
    </w:p>
    <w:p w14:paraId="0FD83DE8" w14:textId="77777777" w:rsidR="00BA3AD6" w:rsidRDefault="00BA3AD6" w:rsidP="00985A80">
      <w:pPr>
        <w:spacing w:after="202"/>
        <w:rPr>
          <w:b/>
          <w:sz w:val="24"/>
          <w:szCs w:val="24"/>
          <w:u w:val="single"/>
        </w:rPr>
      </w:pPr>
    </w:p>
    <w:p w14:paraId="75CB9D02" w14:textId="77777777" w:rsidR="00BA3AD6" w:rsidRDefault="00BA3AD6" w:rsidP="00985A80">
      <w:pPr>
        <w:spacing w:after="202"/>
        <w:rPr>
          <w:b/>
          <w:sz w:val="24"/>
          <w:szCs w:val="24"/>
          <w:u w:val="single"/>
        </w:rPr>
      </w:pPr>
    </w:p>
    <w:p w14:paraId="1F534A9E" w14:textId="77777777" w:rsidR="00BA3AD6" w:rsidRDefault="00BA3AD6" w:rsidP="00985A80">
      <w:pPr>
        <w:spacing w:after="202"/>
        <w:rPr>
          <w:b/>
          <w:sz w:val="24"/>
          <w:szCs w:val="24"/>
          <w:u w:val="single"/>
        </w:rPr>
      </w:pPr>
    </w:p>
    <w:p w14:paraId="0E83370B" w14:textId="5596AF9A" w:rsidR="00177B64" w:rsidRPr="0085014A" w:rsidRDefault="00177B64" w:rsidP="00985A80">
      <w:pPr>
        <w:spacing w:after="202"/>
        <w:rPr>
          <w:b/>
          <w:sz w:val="24"/>
          <w:szCs w:val="24"/>
          <w:u w:val="single"/>
        </w:rPr>
      </w:pPr>
      <w:r w:rsidRPr="0085014A">
        <w:rPr>
          <w:b/>
          <w:sz w:val="24"/>
          <w:szCs w:val="24"/>
          <w:u w:val="single"/>
        </w:rPr>
        <w:lastRenderedPageBreak/>
        <w:t>Tweets with Links to Existing Resources</w:t>
      </w:r>
    </w:p>
    <w:p w14:paraId="41F2F6BF" w14:textId="01B04262" w:rsidR="005D537B" w:rsidRDefault="000C0D17" w:rsidP="00985A80">
      <w:pPr>
        <w:spacing w:after="202"/>
      </w:pPr>
      <w:r>
        <w:t>The risk of car crashes for teens is highest wh</w:t>
      </w:r>
      <w:r w:rsidR="00D65408">
        <w:t xml:space="preserve">en they first get their license. Parent-teen driving contracts are </w:t>
      </w:r>
      <w:r w:rsidR="00BC6FAA">
        <w:t>a great</w:t>
      </w:r>
      <w:r w:rsidR="00D65408">
        <w:t xml:space="preserve"> way to set rules about driving after your teen has their license.</w:t>
      </w:r>
      <w:r w:rsidR="00260D1E">
        <w:t xml:space="preserve"> </w:t>
      </w:r>
      <w:r w:rsidR="00667C54">
        <w:t xml:space="preserve">Use this teen-driving contract from </w:t>
      </w:r>
      <w:r w:rsidR="0002444B">
        <w:t>@</w:t>
      </w:r>
      <w:proofErr w:type="spellStart"/>
      <w:r w:rsidR="0002444B">
        <w:t>CDCgov</w:t>
      </w:r>
      <w:proofErr w:type="spellEnd"/>
      <w:r w:rsidR="0002444B">
        <w:t xml:space="preserve">: </w:t>
      </w:r>
      <w:hyperlink r:id="rId11" w:history="1">
        <w:r w:rsidR="00BF4433" w:rsidRPr="00A36AEF">
          <w:rPr>
            <w:rStyle w:val="Hyperlink"/>
          </w:rPr>
          <w:t>http://bit.ly/2RAwpxi</w:t>
        </w:r>
      </w:hyperlink>
      <w:r w:rsidR="005D537B" w:rsidRPr="005D537B">
        <w:t xml:space="preserve"> </w:t>
      </w:r>
      <w:r w:rsidR="0002444B">
        <w:t>#NTDSW</w:t>
      </w:r>
    </w:p>
    <w:p w14:paraId="024DC008" w14:textId="596250A9" w:rsidR="00BA3AD6" w:rsidRPr="00BA3AD6" w:rsidRDefault="00CC5242" w:rsidP="00BA3AD6">
      <w:pPr>
        <w:spacing w:after="202"/>
      </w:pPr>
      <w:r>
        <w:rPr>
          <w:noProof/>
        </w:rPr>
        <w:drawing>
          <wp:inline distT="0" distB="0" distL="0" distR="0" wp14:anchorId="7357246D" wp14:editId="5170C87A">
            <wp:extent cx="6849745" cy="3429000"/>
            <wp:effectExtent l="0" t="0" r="8255" b="0"/>
            <wp:docPr id="3" name="Picture 3" descr="/Users/jat012/Desktop/Screen Shot 2018-10-08 at 10.10.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t012/Desktop/Screen Shot 2018-10-08 at 10.10.18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9745" cy="3429000"/>
                    </a:xfrm>
                    <a:prstGeom prst="rect">
                      <a:avLst/>
                    </a:prstGeom>
                    <a:noFill/>
                    <a:ln>
                      <a:noFill/>
                    </a:ln>
                  </pic:spPr>
                </pic:pic>
              </a:graphicData>
            </a:graphic>
          </wp:inline>
        </w:drawing>
      </w:r>
    </w:p>
    <w:p w14:paraId="26371D88" w14:textId="7F39FBC9" w:rsidR="00E830D0" w:rsidRDefault="00915F49" w:rsidP="00985A80">
      <w:pPr>
        <w:spacing w:after="202" w:line="240" w:lineRule="auto"/>
      </w:pPr>
      <w:r w:rsidRPr="00AB59A1">
        <w:rPr>
          <w:rFonts w:eastAsia="Times New Roman" w:cs="Times New Roman"/>
        </w:rPr>
        <w:t xml:space="preserve">Car crashes are </w:t>
      </w:r>
      <w:r w:rsidR="00EC44AC">
        <w:rPr>
          <w:rFonts w:eastAsia="Times New Roman" w:cs="Times New Roman"/>
        </w:rPr>
        <w:t>a</w:t>
      </w:r>
      <w:r w:rsidRPr="00AB59A1">
        <w:rPr>
          <w:rFonts w:eastAsia="Times New Roman" w:cs="Times New Roman"/>
        </w:rPr>
        <w:t xml:space="preserve"> leading cause of death for teens in the United States. Help your teen drive</w:t>
      </w:r>
      <w:r>
        <w:rPr>
          <w:rFonts w:eastAsia="Times New Roman" w:cs="Times New Roman"/>
        </w:rPr>
        <w:t xml:space="preserve"> a</w:t>
      </w:r>
      <w:r w:rsidR="001F149A">
        <w:rPr>
          <w:rFonts w:eastAsia="Times New Roman" w:cs="Times New Roman"/>
        </w:rPr>
        <w:t xml:space="preserve"> little safer by following these</w:t>
      </w:r>
      <w:r w:rsidRPr="00AB59A1">
        <w:rPr>
          <w:rFonts w:eastAsia="Times New Roman" w:cs="Times New Roman"/>
        </w:rPr>
        <w:t xml:space="preserve"> tip</w:t>
      </w:r>
      <w:r w:rsidR="001F149A">
        <w:rPr>
          <w:rFonts w:eastAsia="Times New Roman" w:cs="Times New Roman"/>
        </w:rPr>
        <w:t>s</w:t>
      </w:r>
      <w:r w:rsidR="00667C54">
        <w:rPr>
          <w:rFonts w:eastAsia="Times New Roman" w:cs="Times New Roman"/>
        </w:rPr>
        <w:t xml:space="preserve"> from @</w:t>
      </w:r>
      <w:proofErr w:type="spellStart"/>
      <w:r w:rsidR="00667C54">
        <w:rPr>
          <w:rFonts w:eastAsia="Times New Roman" w:cs="Times New Roman"/>
        </w:rPr>
        <w:t>CDCgov</w:t>
      </w:r>
      <w:proofErr w:type="spellEnd"/>
      <w:r w:rsidR="0002444B">
        <w:rPr>
          <w:rFonts w:eastAsia="Times New Roman" w:cs="Times New Roman"/>
        </w:rPr>
        <w:t xml:space="preserve">: </w:t>
      </w:r>
      <w:hyperlink r:id="rId13" w:history="1">
        <w:r w:rsidR="00BF4433" w:rsidRPr="00A36AEF">
          <w:rPr>
            <w:rStyle w:val="Hyperlink"/>
          </w:rPr>
          <w:t>http://bit.ly/2RyVPv2</w:t>
        </w:r>
      </w:hyperlink>
      <w:r w:rsidR="00BF4433">
        <w:t xml:space="preserve"> </w:t>
      </w:r>
      <w:r w:rsidR="0002444B">
        <w:t>#NTDSW</w:t>
      </w:r>
    </w:p>
    <w:p w14:paraId="512DA5CE" w14:textId="2BBD4541" w:rsidR="00BA3AD6" w:rsidRPr="00BA3AD6" w:rsidRDefault="002C70BF" w:rsidP="00985A80">
      <w:pPr>
        <w:spacing w:after="202" w:line="240" w:lineRule="auto"/>
      </w:pPr>
      <w:r>
        <w:rPr>
          <w:noProof/>
        </w:rPr>
        <w:drawing>
          <wp:inline distT="0" distB="0" distL="0" distR="0" wp14:anchorId="47CD1054" wp14:editId="595AEC13">
            <wp:extent cx="6849745" cy="3429000"/>
            <wp:effectExtent l="0" t="0" r="8255" b="0"/>
            <wp:docPr id="1" name="Picture 1" descr="/Users/jat012/Desktop/Screen Shot 2018-10-09 at 10.51.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t012/Desktop/Screen Shot 2018-10-09 at 10.51.33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9745" cy="3429000"/>
                    </a:xfrm>
                    <a:prstGeom prst="rect">
                      <a:avLst/>
                    </a:prstGeom>
                    <a:noFill/>
                    <a:ln>
                      <a:noFill/>
                    </a:ln>
                  </pic:spPr>
                </pic:pic>
              </a:graphicData>
            </a:graphic>
          </wp:inline>
        </w:drawing>
      </w:r>
    </w:p>
    <w:p w14:paraId="7B1529F9" w14:textId="52D898E3" w:rsidR="001612FE" w:rsidRPr="00AB59A1" w:rsidRDefault="008B0AC5" w:rsidP="00985A80">
      <w:pPr>
        <w:spacing w:after="202" w:line="240" w:lineRule="auto"/>
        <w:rPr>
          <w:rFonts w:eastAsia="Times New Roman" w:cs="Times New Roman"/>
        </w:rPr>
      </w:pPr>
      <w:r>
        <w:rPr>
          <w:rFonts w:eastAsia="Times New Roman" w:cs="Times New Roman"/>
        </w:rPr>
        <w:lastRenderedPageBreak/>
        <w:t>According to</w:t>
      </w:r>
      <w:r w:rsidR="00E830D0" w:rsidRPr="00AB59A1">
        <w:rPr>
          <w:rFonts w:eastAsia="Times New Roman" w:cs="Times New Roman"/>
        </w:rPr>
        <w:t xml:space="preserve"> experts at the </w:t>
      </w:r>
      <w:r w:rsidR="00DD3ADE">
        <w:rPr>
          <w:rFonts w:eastAsia="Times New Roman" w:cs="Times New Roman"/>
        </w:rPr>
        <w:t>@</w:t>
      </w:r>
      <w:proofErr w:type="spellStart"/>
      <w:r w:rsidR="00DD3ADE">
        <w:rPr>
          <w:rFonts w:eastAsia="Times New Roman" w:cs="Times New Roman"/>
        </w:rPr>
        <w:t>ChildrensPhila</w:t>
      </w:r>
      <w:proofErr w:type="spellEnd"/>
      <w:r w:rsidR="00E830D0" w:rsidRPr="00AB59A1">
        <w:rPr>
          <w:rFonts w:eastAsia="Times New Roman" w:cs="Times New Roman"/>
        </w:rPr>
        <w:t xml:space="preserve">, parents of teen drivers rarely talk about important skills such as scanning the road and detecting hazards. This guide will help you cover ALL the necessary skills for safe driving. </w:t>
      </w:r>
      <w:hyperlink r:id="rId15" w:history="1">
        <w:r w:rsidR="00BF4433" w:rsidRPr="00A36AEF">
          <w:rPr>
            <w:rStyle w:val="Hyperlink"/>
            <w:rFonts w:eastAsia="Times New Roman" w:cs="Times New Roman"/>
          </w:rPr>
          <w:t>http://bit.ly/2E8ktQx</w:t>
        </w:r>
      </w:hyperlink>
      <w:r w:rsidR="00BF4433">
        <w:rPr>
          <w:rFonts w:eastAsia="Times New Roman" w:cs="Times New Roman"/>
        </w:rPr>
        <w:t xml:space="preserve"> </w:t>
      </w:r>
      <w:r w:rsidR="0002444B">
        <w:t xml:space="preserve">#NTDSW </w:t>
      </w:r>
      <w:r w:rsidR="00D74DB6">
        <w:rPr>
          <w:rFonts w:eastAsia="Times New Roman" w:cs="Times New Roman"/>
          <w:noProof/>
        </w:rPr>
        <w:drawing>
          <wp:inline distT="0" distB="0" distL="0" distR="0" wp14:anchorId="1EAC2447" wp14:editId="3EC1E706">
            <wp:extent cx="6849745" cy="3429000"/>
            <wp:effectExtent l="0" t="0" r="8255" b="0"/>
            <wp:docPr id="4" name="Picture 4" descr="/Users/jat012/Desktop/Screen Shot 2018-10-09 at 11.02.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t012/Desktop/Screen Shot 2018-10-09 at 11.02.35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9745" cy="3429000"/>
                    </a:xfrm>
                    <a:prstGeom prst="rect">
                      <a:avLst/>
                    </a:prstGeom>
                    <a:noFill/>
                    <a:ln>
                      <a:noFill/>
                    </a:ln>
                  </pic:spPr>
                </pic:pic>
              </a:graphicData>
            </a:graphic>
          </wp:inline>
        </w:drawing>
      </w:r>
    </w:p>
    <w:p w14:paraId="14B14492" w14:textId="5A6E0BAA" w:rsidR="004D77CC" w:rsidRDefault="00E830D0" w:rsidP="00985A80">
      <w:pPr>
        <w:spacing w:after="202" w:line="240" w:lineRule="auto"/>
        <w:rPr>
          <w:rFonts w:eastAsia="Times New Roman" w:cs="Times New Roman"/>
        </w:rPr>
      </w:pPr>
      <w:r w:rsidRPr="00AB59A1">
        <w:rPr>
          <w:rFonts w:eastAsia="Times New Roman" w:cs="Times New Roman"/>
        </w:rPr>
        <w:t>Teaching your teen to drive can be stressful and frustrat</w:t>
      </w:r>
      <w:r w:rsidR="00D30B00">
        <w:rPr>
          <w:rFonts w:eastAsia="Times New Roman" w:cs="Times New Roman"/>
        </w:rPr>
        <w:t>ing, but remember they are</w:t>
      </w:r>
      <w:r w:rsidRPr="00AB59A1">
        <w:rPr>
          <w:rFonts w:eastAsia="Times New Roman" w:cs="Times New Roman"/>
        </w:rPr>
        <w:t xml:space="preserve"> still learning. Learn </w:t>
      </w:r>
      <w:r w:rsidR="00D30B00">
        <w:rPr>
          <w:rFonts w:eastAsia="Times New Roman" w:cs="Times New Roman"/>
        </w:rPr>
        <w:t>how to communicate with your teen abou</w:t>
      </w:r>
      <w:r w:rsidR="001F149A">
        <w:rPr>
          <w:rFonts w:eastAsia="Times New Roman" w:cs="Times New Roman"/>
        </w:rPr>
        <w:t>t safe driving with this video</w:t>
      </w:r>
      <w:r w:rsidR="00BA3AD6">
        <w:rPr>
          <w:rFonts w:eastAsia="Times New Roman" w:cs="Times New Roman"/>
        </w:rPr>
        <w:t xml:space="preserve"> from @</w:t>
      </w:r>
      <w:proofErr w:type="spellStart"/>
      <w:r w:rsidR="00BA3AD6">
        <w:rPr>
          <w:rFonts w:eastAsia="Times New Roman" w:cs="Times New Roman"/>
        </w:rPr>
        <w:t>ChildrensPhila</w:t>
      </w:r>
      <w:proofErr w:type="spellEnd"/>
      <w:r w:rsidR="001F149A">
        <w:rPr>
          <w:rFonts w:eastAsia="Times New Roman" w:cs="Times New Roman"/>
        </w:rPr>
        <w:t xml:space="preserve">: </w:t>
      </w:r>
      <w:hyperlink r:id="rId17" w:history="1">
        <w:r w:rsidR="002F0B61" w:rsidRPr="00A36AEF">
          <w:rPr>
            <w:rStyle w:val="Hyperlink"/>
            <w:rFonts w:eastAsia="Times New Roman" w:cs="Times New Roman"/>
          </w:rPr>
          <w:t>http://bit.ly/2RAzayw</w:t>
        </w:r>
      </w:hyperlink>
      <w:r w:rsidR="002F0B61">
        <w:rPr>
          <w:rFonts w:eastAsia="Times New Roman" w:cs="Times New Roman"/>
        </w:rPr>
        <w:t xml:space="preserve"> </w:t>
      </w:r>
      <w:r w:rsidR="0002444B">
        <w:t xml:space="preserve">#NTDSW </w:t>
      </w:r>
      <w:r w:rsidR="00377EBF">
        <w:rPr>
          <w:rFonts w:eastAsia="Times New Roman" w:cs="Times New Roman"/>
          <w:noProof/>
        </w:rPr>
        <w:drawing>
          <wp:inline distT="0" distB="0" distL="0" distR="0" wp14:anchorId="115D0F5D" wp14:editId="3E26CBC1">
            <wp:extent cx="6849745" cy="3429000"/>
            <wp:effectExtent l="0" t="0" r="8255" b="0"/>
            <wp:docPr id="2" name="Picture 2" descr="/Users/jat012/Desktop/Screen Shot 2018-10-09 at 11.01.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t012/Desktop/Screen Shot 2018-10-09 at 11.01.2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9745" cy="3429000"/>
                    </a:xfrm>
                    <a:prstGeom prst="rect">
                      <a:avLst/>
                    </a:prstGeom>
                    <a:noFill/>
                    <a:ln>
                      <a:noFill/>
                    </a:ln>
                  </pic:spPr>
                </pic:pic>
              </a:graphicData>
            </a:graphic>
          </wp:inline>
        </w:drawing>
      </w:r>
    </w:p>
    <w:p w14:paraId="287836DC" w14:textId="4AC2525F" w:rsidR="004D77CC" w:rsidRPr="00BA3AD6" w:rsidRDefault="004D77CC" w:rsidP="00985A80">
      <w:pPr>
        <w:spacing w:after="202"/>
        <w:rPr>
          <w:rFonts w:eastAsia="Times New Roman" w:cs="Times New Roman"/>
        </w:rPr>
      </w:pPr>
      <w:r w:rsidRPr="00AE3DF9">
        <w:rPr>
          <w:rFonts w:eastAsia="Times New Roman" w:cs="Times New Roman"/>
        </w:rPr>
        <w:t>Graduated driver licensing laws exist in every state to help ease teens into the responsibility of driving. Before your teenager takes the keys, make sure you both know the law in your state</w:t>
      </w:r>
      <w:r w:rsidR="00BA3AD6">
        <w:rPr>
          <w:rFonts w:eastAsia="Times New Roman" w:cs="Times New Roman"/>
        </w:rPr>
        <w:t xml:space="preserve"> with this resource from @GHSAHQ</w:t>
      </w:r>
      <w:r w:rsidRPr="00AE3DF9">
        <w:rPr>
          <w:rFonts w:eastAsia="Times New Roman" w:cs="Times New Roman"/>
        </w:rPr>
        <w:t xml:space="preserve">. </w:t>
      </w:r>
      <w:hyperlink r:id="rId19" w:history="1">
        <w:r w:rsidR="00EA68B9" w:rsidRPr="00A36AEF">
          <w:rPr>
            <w:rStyle w:val="Hyperlink"/>
            <w:rFonts w:eastAsia="Times New Roman" w:cs="Times New Roman"/>
          </w:rPr>
          <w:t>http://bit.ly/2OHWU5e</w:t>
        </w:r>
      </w:hyperlink>
      <w:r w:rsidR="00EA68B9">
        <w:rPr>
          <w:rFonts w:eastAsia="Times New Roman" w:cs="Times New Roman"/>
        </w:rPr>
        <w:t xml:space="preserve"> </w:t>
      </w:r>
      <w:r w:rsidR="0002444B">
        <w:t>#NTDSW</w:t>
      </w:r>
    </w:p>
    <w:sectPr w:rsidR="004D77CC" w:rsidRPr="00BA3AD6" w:rsidSect="00B10E1D">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E1AE7" w14:textId="77777777" w:rsidR="00BE551B" w:rsidRDefault="00BE551B" w:rsidP="00E3639C">
      <w:pPr>
        <w:spacing w:after="0" w:line="240" w:lineRule="auto"/>
      </w:pPr>
      <w:r>
        <w:separator/>
      </w:r>
    </w:p>
  </w:endnote>
  <w:endnote w:type="continuationSeparator" w:id="0">
    <w:p w14:paraId="352E5B83" w14:textId="77777777" w:rsidR="00BE551B" w:rsidRDefault="00BE551B" w:rsidP="00E36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jan Pro">
    <w:panose1 w:val="02020502050506020301"/>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C50CD" w14:textId="15744F9C" w:rsidR="00B10E1D" w:rsidRDefault="00B10E1D">
    <w:pPr>
      <w:pStyle w:val="Footer"/>
    </w:pPr>
  </w:p>
  <w:p w14:paraId="1D68A57C" w14:textId="77777777" w:rsidR="00E3639C" w:rsidRDefault="00E363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AC3CF" w14:textId="77777777" w:rsidR="00BE551B" w:rsidRDefault="00BE551B" w:rsidP="00E3639C">
      <w:pPr>
        <w:spacing w:after="0" w:line="240" w:lineRule="auto"/>
      </w:pPr>
      <w:r>
        <w:separator/>
      </w:r>
    </w:p>
  </w:footnote>
  <w:footnote w:type="continuationSeparator" w:id="0">
    <w:p w14:paraId="6956C44F" w14:textId="77777777" w:rsidR="00BE551B" w:rsidRDefault="00BE551B" w:rsidP="00E3639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52194"/>
    <w:multiLevelType w:val="hybridMultilevel"/>
    <w:tmpl w:val="3FF8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4C"/>
    <w:rsid w:val="00000182"/>
    <w:rsid w:val="000077D3"/>
    <w:rsid w:val="0002444B"/>
    <w:rsid w:val="000658B5"/>
    <w:rsid w:val="00076D6F"/>
    <w:rsid w:val="000C0D17"/>
    <w:rsid w:val="000C44B1"/>
    <w:rsid w:val="000E2428"/>
    <w:rsid w:val="000F105C"/>
    <w:rsid w:val="001132E0"/>
    <w:rsid w:val="001158D7"/>
    <w:rsid w:val="00124E0B"/>
    <w:rsid w:val="001612FE"/>
    <w:rsid w:val="001747DC"/>
    <w:rsid w:val="00177B64"/>
    <w:rsid w:val="001A31BE"/>
    <w:rsid w:val="001B515A"/>
    <w:rsid w:val="001C38BE"/>
    <w:rsid w:val="001D27D2"/>
    <w:rsid w:val="001D6414"/>
    <w:rsid w:val="001E4A7C"/>
    <w:rsid w:val="001F149A"/>
    <w:rsid w:val="001F7684"/>
    <w:rsid w:val="00206814"/>
    <w:rsid w:val="00223CB6"/>
    <w:rsid w:val="00231EE9"/>
    <w:rsid w:val="00234EAF"/>
    <w:rsid w:val="00255B34"/>
    <w:rsid w:val="00260D1E"/>
    <w:rsid w:val="00280CF6"/>
    <w:rsid w:val="00281601"/>
    <w:rsid w:val="002A1522"/>
    <w:rsid w:val="002B0A40"/>
    <w:rsid w:val="002B6C60"/>
    <w:rsid w:val="002C70BF"/>
    <w:rsid w:val="002E747A"/>
    <w:rsid w:val="002F0B61"/>
    <w:rsid w:val="00326293"/>
    <w:rsid w:val="00327D01"/>
    <w:rsid w:val="00347022"/>
    <w:rsid w:val="00347DA6"/>
    <w:rsid w:val="00351E36"/>
    <w:rsid w:val="00377EBF"/>
    <w:rsid w:val="00391E03"/>
    <w:rsid w:val="003C57E3"/>
    <w:rsid w:val="003D1298"/>
    <w:rsid w:val="003D2846"/>
    <w:rsid w:val="00431F32"/>
    <w:rsid w:val="0044423A"/>
    <w:rsid w:val="0048045C"/>
    <w:rsid w:val="004B540F"/>
    <w:rsid w:val="004C22C0"/>
    <w:rsid w:val="004D77CC"/>
    <w:rsid w:val="004F401F"/>
    <w:rsid w:val="00503038"/>
    <w:rsid w:val="00521FB1"/>
    <w:rsid w:val="005238C3"/>
    <w:rsid w:val="005325AE"/>
    <w:rsid w:val="00536A57"/>
    <w:rsid w:val="005563D5"/>
    <w:rsid w:val="005900A6"/>
    <w:rsid w:val="005A6D01"/>
    <w:rsid w:val="005C37F3"/>
    <w:rsid w:val="005C61D2"/>
    <w:rsid w:val="005D537B"/>
    <w:rsid w:val="00632979"/>
    <w:rsid w:val="006332EC"/>
    <w:rsid w:val="00647F0D"/>
    <w:rsid w:val="0065204C"/>
    <w:rsid w:val="00666647"/>
    <w:rsid w:val="00667C54"/>
    <w:rsid w:val="006B0585"/>
    <w:rsid w:val="006B1B30"/>
    <w:rsid w:val="006C5E58"/>
    <w:rsid w:val="006E5D33"/>
    <w:rsid w:val="007132B6"/>
    <w:rsid w:val="00722D09"/>
    <w:rsid w:val="00732C69"/>
    <w:rsid w:val="007336B9"/>
    <w:rsid w:val="00742796"/>
    <w:rsid w:val="007451C2"/>
    <w:rsid w:val="00750A0F"/>
    <w:rsid w:val="007561E9"/>
    <w:rsid w:val="007647D0"/>
    <w:rsid w:val="007762A5"/>
    <w:rsid w:val="00776DC9"/>
    <w:rsid w:val="007B438A"/>
    <w:rsid w:val="007C6A71"/>
    <w:rsid w:val="007E2F2F"/>
    <w:rsid w:val="007F5AE0"/>
    <w:rsid w:val="00811DC3"/>
    <w:rsid w:val="008214A3"/>
    <w:rsid w:val="0085014A"/>
    <w:rsid w:val="008573A2"/>
    <w:rsid w:val="00857C80"/>
    <w:rsid w:val="008673BA"/>
    <w:rsid w:val="00870B84"/>
    <w:rsid w:val="00895DAD"/>
    <w:rsid w:val="008A289D"/>
    <w:rsid w:val="008A33EB"/>
    <w:rsid w:val="008A67EA"/>
    <w:rsid w:val="008B0AC5"/>
    <w:rsid w:val="009008C5"/>
    <w:rsid w:val="00915F49"/>
    <w:rsid w:val="00916334"/>
    <w:rsid w:val="00950488"/>
    <w:rsid w:val="0095440F"/>
    <w:rsid w:val="00985A80"/>
    <w:rsid w:val="009A29DF"/>
    <w:rsid w:val="009C2EA7"/>
    <w:rsid w:val="009D19AC"/>
    <w:rsid w:val="009E27D2"/>
    <w:rsid w:val="009F4E1A"/>
    <w:rsid w:val="00A2133A"/>
    <w:rsid w:val="00A3694F"/>
    <w:rsid w:val="00A43B1E"/>
    <w:rsid w:val="00A56B66"/>
    <w:rsid w:val="00A72DAC"/>
    <w:rsid w:val="00A819D6"/>
    <w:rsid w:val="00A95C6D"/>
    <w:rsid w:val="00AA6CF3"/>
    <w:rsid w:val="00AB5518"/>
    <w:rsid w:val="00AB58A6"/>
    <w:rsid w:val="00AB59A1"/>
    <w:rsid w:val="00AC257C"/>
    <w:rsid w:val="00AC711D"/>
    <w:rsid w:val="00AE1F38"/>
    <w:rsid w:val="00AF5FF9"/>
    <w:rsid w:val="00B05A44"/>
    <w:rsid w:val="00B10E1D"/>
    <w:rsid w:val="00B33991"/>
    <w:rsid w:val="00B402E4"/>
    <w:rsid w:val="00B5255A"/>
    <w:rsid w:val="00B71B93"/>
    <w:rsid w:val="00B866BA"/>
    <w:rsid w:val="00B97959"/>
    <w:rsid w:val="00BA3AD6"/>
    <w:rsid w:val="00BB721B"/>
    <w:rsid w:val="00BC34BE"/>
    <w:rsid w:val="00BC6FAA"/>
    <w:rsid w:val="00BC7DF4"/>
    <w:rsid w:val="00BE551B"/>
    <w:rsid w:val="00BF4433"/>
    <w:rsid w:val="00C9684B"/>
    <w:rsid w:val="00C9773D"/>
    <w:rsid w:val="00CC18A7"/>
    <w:rsid w:val="00CC317D"/>
    <w:rsid w:val="00CC5242"/>
    <w:rsid w:val="00CD3AE8"/>
    <w:rsid w:val="00CD6BC1"/>
    <w:rsid w:val="00CE3E28"/>
    <w:rsid w:val="00D05755"/>
    <w:rsid w:val="00D06B02"/>
    <w:rsid w:val="00D16261"/>
    <w:rsid w:val="00D17B3C"/>
    <w:rsid w:val="00D30146"/>
    <w:rsid w:val="00D30B00"/>
    <w:rsid w:val="00D34B19"/>
    <w:rsid w:val="00D46F37"/>
    <w:rsid w:val="00D545EF"/>
    <w:rsid w:val="00D65408"/>
    <w:rsid w:val="00D74DB6"/>
    <w:rsid w:val="00D76D0B"/>
    <w:rsid w:val="00D84FF6"/>
    <w:rsid w:val="00D91798"/>
    <w:rsid w:val="00DA11B3"/>
    <w:rsid w:val="00DA7E91"/>
    <w:rsid w:val="00DD3ADE"/>
    <w:rsid w:val="00DE1350"/>
    <w:rsid w:val="00DF4699"/>
    <w:rsid w:val="00E071DF"/>
    <w:rsid w:val="00E27AE2"/>
    <w:rsid w:val="00E34D72"/>
    <w:rsid w:val="00E3639C"/>
    <w:rsid w:val="00E46157"/>
    <w:rsid w:val="00E516E2"/>
    <w:rsid w:val="00E64984"/>
    <w:rsid w:val="00E7075F"/>
    <w:rsid w:val="00E74266"/>
    <w:rsid w:val="00E830D0"/>
    <w:rsid w:val="00E86DFA"/>
    <w:rsid w:val="00E90D53"/>
    <w:rsid w:val="00EA68B9"/>
    <w:rsid w:val="00EB1B51"/>
    <w:rsid w:val="00EC44AC"/>
    <w:rsid w:val="00ED5905"/>
    <w:rsid w:val="00F127D7"/>
    <w:rsid w:val="00F13086"/>
    <w:rsid w:val="00F17B82"/>
    <w:rsid w:val="00F2213C"/>
    <w:rsid w:val="00F232FD"/>
    <w:rsid w:val="00F65021"/>
    <w:rsid w:val="00F97DFE"/>
    <w:rsid w:val="00FA003E"/>
    <w:rsid w:val="00FB497F"/>
    <w:rsid w:val="00FB53B2"/>
    <w:rsid w:val="00FB730A"/>
    <w:rsid w:val="00FD0242"/>
    <w:rsid w:val="00FD1BF5"/>
    <w:rsid w:val="00FE2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0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317D"/>
  </w:style>
  <w:style w:type="paragraph" w:styleId="Heading2">
    <w:name w:val="heading 2"/>
    <w:basedOn w:val="Normal"/>
    <w:link w:val="Heading2Char"/>
    <w:uiPriority w:val="9"/>
    <w:qFormat/>
    <w:rsid w:val="009163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6334"/>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916334"/>
    <w:rPr>
      <w:color w:val="0000FF"/>
      <w:u w:val="single"/>
    </w:rPr>
  </w:style>
  <w:style w:type="character" w:customStyle="1" w:styleId="u-linkcomplex-target">
    <w:name w:val="u-linkcomplex-target"/>
    <w:basedOn w:val="DefaultParagraphFont"/>
    <w:rsid w:val="00916334"/>
  </w:style>
  <w:style w:type="paragraph" w:styleId="BalloonText">
    <w:name w:val="Balloon Text"/>
    <w:basedOn w:val="Normal"/>
    <w:link w:val="BalloonTextChar"/>
    <w:uiPriority w:val="99"/>
    <w:semiHidden/>
    <w:unhideWhenUsed/>
    <w:rsid w:val="00916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334"/>
    <w:rPr>
      <w:rFonts w:ascii="Tahoma" w:hAnsi="Tahoma" w:cs="Tahoma"/>
      <w:sz w:val="16"/>
      <w:szCs w:val="16"/>
    </w:rPr>
  </w:style>
  <w:style w:type="character" w:styleId="CommentReference">
    <w:name w:val="annotation reference"/>
    <w:basedOn w:val="DefaultParagraphFont"/>
    <w:uiPriority w:val="99"/>
    <w:semiHidden/>
    <w:unhideWhenUsed/>
    <w:rsid w:val="00223CB6"/>
    <w:rPr>
      <w:sz w:val="16"/>
      <w:szCs w:val="16"/>
    </w:rPr>
  </w:style>
  <w:style w:type="paragraph" w:styleId="CommentText">
    <w:name w:val="annotation text"/>
    <w:basedOn w:val="Normal"/>
    <w:link w:val="CommentTextChar"/>
    <w:uiPriority w:val="99"/>
    <w:semiHidden/>
    <w:unhideWhenUsed/>
    <w:rsid w:val="00223CB6"/>
    <w:pPr>
      <w:spacing w:line="240" w:lineRule="auto"/>
    </w:pPr>
    <w:rPr>
      <w:sz w:val="20"/>
      <w:szCs w:val="20"/>
    </w:rPr>
  </w:style>
  <w:style w:type="character" w:customStyle="1" w:styleId="CommentTextChar">
    <w:name w:val="Comment Text Char"/>
    <w:basedOn w:val="DefaultParagraphFont"/>
    <w:link w:val="CommentText"/>
    <w:uiPriority w:val="99"/>
    <w:semiHidden/>
    <w:rsid w:val="00223CB6"/>
    <w:rPr>
      <w:sz w:val="20"/>
      <w:szCs w:val="20"/>
    </w:rPr>
  </w:style>
  <w:style w:type="paragraph" w:styleId="CommentSubject">
    <w:name w:val="annotation subject"/>
    <w:basedOn w:val="CommentText"/>
    <w:next w:val="CommentText"/>
    <w:link w:val="CommentSubjectChar"/>
    <w:uiPriority w:val="99"/>
    <w:semiHidden/>
    <w:unhideWhenUsed/>
    <w:rsid w:val="00223CB6"/>
    <w:rPr>
      <w:b/>
      <w:bCs/>
    </w:rPr>
  </w:style>
  <w:style w:type="character" w:customStyle="1" w:styleId="CommentSubjectChar">
    <w:name w:val="Comment Subject Char"/>
    <w:basedOn w:val="CommentTextChar"/>
    <w:link w:val="CommentSubject"/>
    <w:uiPriority w:val="99"/>
    <w:semiHidden/>
    <w:rsid w:val="00223CB6"/>
    <w:rPr>
      <w:b/>
      <w:bCs/>
      <w:sz w:val="20"/>
      <w:szCs w:val="20"/>
    </w:rPr>
  </w:style>
  <w:style w:type="character" w:styleId="FollowedHyperlink">
    <w:name w:val="FollowedHyperlink"/>
    <w:basedOn w:val="DefaultParagraphFont"/>
    <w:uiPriority w:val="99"/>
    <w:semiHidden/>
    <w:unhideWhenUsed/>
    <w:rsid w:val="00DF4699"/>
    <w:rPr>
      <w:color w:val="800080" w:themeColor="followedHyperlink"/>
      <w:u w:val="single"/>
    </w:rPr>
  </w:style>
  <w:style w:type="paragraph" w:styleId="Header">
    <w:name w:val="header"/>
    <w:basedOn w:val="Normal"/>
    <w:link w:val="HeaderChar"/>
    <w:uiPriority w:val="99"/>
    <w:unhideWhenUsed/>
    <w:rsid w:val="00E36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39C"/>
  </w:style>
  <w:style w:type="paragraph" w:styleId="Footer">
    <w:name w:val="footer"/>
    <w:basedOn w:val="Normal"/>
    <w:link w:val="FooterChar"/>
    <w:uiPriority w:val="99"/>
    <w:unhideWhenUsed/>
    <w:rsid w:val="00E36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39C"/>
  </w:style>
  <w:style w:type="paragraph" w:styleId="ListParagraph">
    <w:name w:val="List Paragraph"/>
    <w:basedOn w:val="Normal"/>
    <w:uiPriority w:val="34"/>
    <w:qFormat/>
    <w:rsid w:val="000E24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96214">
      <w:bodyDiv w:val="1"/>
      <w:marLeft w:val="0"/>
      <w:marRight w:val="0"/>
      <w:marTop w:val="0"/>
      <w:marBottom w:val="0"/>
      <w:divBdr>
        <w:top w:val="none" w:sz="0" w:space="0" w:color="auto"/>
        <w:left w:val="none" w:sz="0" w:space="0" w:color="auto"/>
        <w:bottom w:val="none" w:sz="0" w:space="0" w:color="auto"/>
        <w:right w:val="none" w:sz="0" w:space="0" w:color="auto"/>
      </w:divBdr>
    </w:div>
    <w:div w:id="380324874">
      <w:bodyDiv w:val="1"/>
      <w:marLeft w:val="0"/>
      <w:marRight w:val="0"/>
      <w:marTop w:val="0"/>
      <w:marBottom w:val="0"/>
      <w:divBdr>
        <w:top w:val="none" w:sz="0" w:space="0" w:color="auto"/>
        <w:left w:val="none" w:sz="0" w:space="0" w:color="auto"/>
        <w:bottom w:val="none" w:sz="0" w:space="0" w:color="auto"/>
        <w:right w:val="none" w:sz="0" w:space="0" w:color="auto"/>
      </w:divBdr>
    </w:div>
    <w:div w:id="421952935">
      <w:bodyDiv w:val="1"/>
      <w:marLeft w:val="0"/>
      <w:marRight w:val="0"/>
      <w:marTop w:val="0"/>
      <w:marBottom w:val="0"/>
      <w:divBdr>
        <w:top w:val="none" w:sz="0" w:space="0" w:color="auto"/>
        <w:left w:val="none" w:sz="0" w:space="0" w:color="auto"/>
        <w:bottom w:val="none" w:sz="0" w:space="0" w:color="auto"/>
        <w:right w:val="none" w:sz="0" w:space="0" w:color="auto"/>
      </w:divBdr>
    </w:div>
    <w:div w:id="1064766384">
      <w:bodyDiv w:val="1"/>
      <w:marLeft w:val="0"/>
      <w:marRight w:val="0"/>
      <w:marTop w:val="0"/>
      <w:marBottom w:val="0"/>
      <w:divBdr>
        <w:top w:val="none" w:sz="0" w:space="0" w:color="auto"/>
        <w:left w:val="none" w:sz="0" w:space="0" w:color="auto"/>
        <w:bottom w:val="none" w:sz="0" w:space="0" w:color="auto"/>
        <w:right w:val="none" w:sz="0" w:space="0" w:color="auto"/>
      </w:divBdr>
    </w:div>
    <w:div w:id="1609509873">
      <w:bodyDiv w:val="1"/>
      <w:marLeft w:val="0"/>
      <w:marRight w:val="0"/>
      <w:marTop w:val="0"/>
      <w:marBottom w:val="0"/>
      <w:divBdr>
        <w:top w:val="none" w:sz="0" w:space="0" w:color="auto"/>
        <w:left w:val="none" w:sz="0" w:space="0" w:color="auto"/>
        <w:bottom w:val="none" w:sz="0" w:space="0" w:color="auto"/>
        <w:right w:val="none" w:sz="0" w:space="0" w:color="auto"/>
      </w:divBdr>
    </w:div>
    <w:div w:id="206401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reventchildinjury.org/toolkits/national-teen-driver-safety-week"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flickr.com/photos/141879303@N06/albums/72157686477818023/with/45069425952/" TargetMode="External"/><Relationship Id="rId11" Type="http://schemas.openxmlformats.org/officeDocument/2006/relationships/hyperlink" Target="http://bit.ly/2RAwpxi" TargetMode="External"/><Relationship Id="rId12" Type="http://schemas.openxmlformats.org/officeDocument/2006/relationships/image" Target="media/image2.png"/><Relationship Id="rId13" Type="http://schemas.openxmlformats.org/officeDocument/2006/relationships/hyperlink" Target="http://bit.ly/2RyVPv2" TargetMode="External"/><Relationship Id="rId14" Type="http://schemas.openxmlformats.org/officeDocument/2006/relationships/image" Target="media/image3.png"/><Relationship Id="rId15" Type="http://schemas.openxmlformats.org/officeDocument/2006/relationships/hyperlink" Target="http://bit.ly/2E8ktQx" TargetMode="External"/><Relationship Id="rId16" Type="http://schemas.openxmlformats.org/officeDocument/2006/relationships/image" Target="media/image4.png"/><Relationship Id="rId17" Type="http://schemas.openxmlformats.org/officeDocument/2006/relationships/hyperlink" Target="http://bit.ly/2RAzayw" TargetMode="External"/><Relationship Id="rId18" Type="http://schemas.openxmlformats.org/officeDocument/2006/relationships/image" Target="media/image5.png"/><Relationship Id="rId19" Type="http://schemas.openxmlformats.org/officeDocument/2006/relationships/hyperlink" Target="http://bit.ly/2OHWU5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7C285-846B-8C40-B435-C3156FCC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2998</Characters>
  <Application>Microsoft Macintosh Word</Application>
  <DocSecurity>0</DocSecurity>
  <Lines>56</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2018-10-05T21:22:00Z</dcterms:created>
  <dcterms:modified xsi:type="dcterms:W3CDTF">2018-10-10T16:38:00Z</dcterms:modified>
</cp:coreProperties>
</file>