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263B" w14:textId="77777777" w:rsidR="00DE365B" w:rsidRPr="00146EA6" w:rsidRDefault="00DE365B" w:rsidP="00DE365B">
      <w:pPr>
        <w:rPr>
          <w:rFonts w:cstheme="minorHAnsi"/>
          <w:b/>
        </w:rPr>
      </w:pPr>
    </w:p>
    <w:p w14:paraId="6863826B" w14:textId="77777777" w:rsidR="00DE365B" w:rsidRPr="00146EA6" w:rsidRDefault="00DE365B" w:rsidP="00DE365B">
      <w:pPr>
        <w:rPr>
          <w:rFonts w:cstheme="minorHAnsi"/>
          <w:lang w:val="es-ES"/>
        </w:rPr>
      </w:pPr>
      <w:r w:rsidRPr="00146EA6">
        <w:rPr>
          <w:rFonts w:cstheme="minorHAnsi"/>
          <w:b/>
          <w:lang w:val="es-ES"/>
        </w:rPr>
        <w:t>N E W S   R E L E A S E</w:t>
      </w:r>
      <w:r w:rsidRPr="00146EA6">
        <w:rPr>
          <w:rFonts w:cstheme="minorHAnsi"/>
          <w:lang w:val="es-ES"/>
        </w:rPr>
        <w:t xml:space="preserve">                                                       </w:t>
      </w:r>
      <w:r w:rsidRPr="00146EA6">
        <w:rPr>
          <w:rFonts w:cstheme="minorHAnsi"/>
          <w:lang w:val="es-ES"/>
        </w:rPr>
        <w:tab/>
        <w:t xml:space="preserve">      </w:t>
      </w:r>
      <w:r w:rsidRPr="00146EA6">
        <w:rPr>
          <w:rFonts w:cstheme="minorHAnsi"/>
          <w:lang w:val="es-ES"/>
        </w:rPr>
        <w:tab/>
        <w:t xml:space="preserve"> </w:t>
      </w:r>
    </w:p>
    <w:p w14:paraId="4C8F2CAB" w14:textId="77777777" w:rsidR="00DE365B" w:rsidRPr="00146EA6" w:rsidRDefault="00DE365B" w:rsidP="00DE365B">
      <w:pPr>
        <w:jc w:val="right"/>
        <w:rPr>
          <w:rFonts w:cstheme="minorHAnsi"/>
          <w:lang w:val="es-ES"/>
        </w:rPr>
      </w:pPr>
      <w:r w:rsidRPr="00146EA6">
        <w:rPr>
          <w:rFonts w:cstheme="minorHAnsi"/>
          <w:lang w:val="es-ES"/>
        </w:rPr>
        <w:t xml:space="preserve">                                                        </w:t>
      </w:r>
    </w:p>
    <w:p w14:paraId="2BB1883F" w14:textId="77777777" w:rsidR="00DE365B" w:rsidRPr="00146EA6" w:rsidRDefault="00DE365B" w:rsidP="00DE365B">
      <w:pPr>
        <w:rPr>
          <w:rFonts w:cstheme="minorHAnsi"/>
        </w:rPr>
      </w:pPr>
      <w:r w:rsidRPr="00146EA6">
        <w:rPr>
          <w:rFonts w:cstheme="minorHAnsi"/>
          <w:i/>
        </w:rPr>
        <w:t xml:space="preserve">For more information, contact: </w:t>
      </w:r>
      <w:r w:rsidRPr="00146EA6">
        <w:rPr>
          <w:rFonts w:cstheme="minorHAnsi"/>
          <w:i/>
        </w:rPr>
        <w:br/>
      </w:r>
      <w:r w:rsidRPr="00146EA6">
        <w:rPr>
          <w:rFonts w:cstheme="minorHAnsi"/>
          <w:highlight w:val="yellow"/>
        </w:rPr>
        <w:t>INSERT YOUR CONTACT INFORMATION HERE</w:t>
      </w:r>
    </w:p>
    <w:p w14:paraId="54C4907C" w14:textId="77777777" w:rsidR="00DE365B" w:rsidRPr="009F1E54" w:rsidRDefault="00DE365B" w:rsidP="00DE365B">
      <w:pPr>
        <w:rPr>
          <w:rFonts w:cstheme="minorHAnsi"/>
          <w:b/>
          <w:sz w:val="22"/>
        </w:rPr>
      </w:pPr>
    </w:p>
    <w:p w14:paraId="68A002C0" w14:textId="77777777" w:rsidR="0048219B" w:rsidRDefault="0048219B" w:rsidP="00DE365B">
      <w:pPr>
        <w:jc w:val="center"/>
        <w:rPr>
          <w:b/>
        </w:rPr>
      </w:pPr>
      <w:r>
        <w:rPr>
          <w:b/>
        </w:rPr>
        <w:t>Thousands of Children Injured Every Year on Amusement Rides</w:t>
      </w:r>
    </w:p>
    <w:p w14:paraId="7C1CD34B" w14:textId="5DDD1830" w:rsidR="007E4130" w:rsidRDefault="0048219B" w:rsidP="00DE365B">
      <w:pPr>
        <w:jc w:val="center"/>
        <w:rPr>
          <w:b/>
        </w:rPr>
      </w:pPr>
      <w:r>
        <w:rPr>
          <w:i/>
        </w:rPr>
        <w:t>Following the posted guidelines for safe riding can prevent many injuries</w:t>
      </w:r>
      <w:r w:rsidR="003560A2">
        <w:rPr>
          <w:b/>
        </w:rPr>
        <w:t xml:space="preserve"> </w:t>
      </w:r>
      <w:r w:rsidR="00CF000F">
        <w:rPr>
          <w:b/>
        </w:rPr>
        <w:t xml:space="preserve"> </w:t>
      </w:r>
      <w:r w:rsidR="00C00FAB">
        <w:rPr>
          <w:b/>
        </w:rPr>
        <w:t xml:space="preserve"> </w:t>
      </w:r>
      <w:r w:rsidR="003D5B8D">
        <w:rPr>
          <w:b/>
        </w:rPr>
        <w:t xml:space="preserve">   </w:t>
      </w:r>
    </w:p>
    <w:p w14:paraId="5B8DD9F4" w14:textId="77777777" w:rsidR="0008258D" w:rsidRPr="002F584F" w:rsidRDefault="0008258D" w:rsidP="00DE365B">
      <w:pPr>
        <w:jc w:val="center"/>
        <w:rPr>
          <w:rFonts w:cstheme="minorHAnsi"/>
          <w:b/>
          <w:sz w:val="20"/>
          <w:szCs w:val="22"/>
        </w:rPr>
      </w:pPr>
    </w:p>
    <w:p w14:paraId="57953307" w14:textId="6498D254" w:rsidR="00BB7D5C" w:rsidRDefault="00DE365B" w:rsidP="006A13EF">
      <w:r w:rsidRPr="006664B1">
        <w:rPr>
          <w:rFonts w:cstheme="minorHAnsi"/>
          <w:sz w:val="22"/>
          <w:szCs w:val="22"/>
        </w:rPr>
        <w:t>(</w:t>
      </w:r>
      <w:r w:rsidRPr="006664B1">
        <w:rPr>
          <w:rFonts w:cstheme="minorHAnsi"/>
          <w:sz w:val="22"/>
          <w:szCs w:val="22"/>
          <w:highlight w:val="yellow"/>
        </w:rPr>
        <w:t>CITY, STATE</w:t>
      </w:r>
      <w:r w:rsidR="006A13EF">
        <w:rPr>
          <w:rFonts w:cstheme="minorHAnsi"/>
          <w:sz w:val="22"/>
          <w:szCs w:val="22"/>
        </w:rPr>
        <w:t>)</w:t>
      </w:r>
      <w:r w:rsidR="007B69D1">
        <w:t xml:space="preserve"> </w:t>
      </w:r>
      <w:r w:rsidR="003C40E9">
        <w:t>For many families, the summer</w:t>
      </w:r>
      <w:r w:rsidR="00C34CD2">
        <w:t>time includes trips to amusement parks, state fairs, carnivals,</w:t>
      </w:r>
      <w:r w:rsidR="006A5BE7">
        <w:t xml:space="preserve"> and</w:t>
      </w:r>
      <w:r w:rsidR="00C34CD2">
        <w:t xml:space="preserve"> church festivals where children can enjoy a fun day</w:t>
      </w:r>
      <w:r w:rsidR="00042238">
        <w:t xml:space="preserve"> of activities including</w:t>
      </w:r>
      <w:r w:rsidR="00C34CD2">
        <w:t xml:space="preserve"> riding amusement rides. </w:t>
      </w:r>
      <w:r w:rsidR="00930E16">
        <w:t xml:space="preserve">But for many, </w:t>
      </w:r>
      <w:r w:rsidR="00166D35">
        <w:t>a</w:t>
      </w:r>
      <w:r w:rsidR="00C34CD2">
        <w:t xml:space="preserve"> fun day at one of these locations can quickly come to an end when a child gets injured while riding</w:t>
      </w:r>
      <w:r w:rsidR="000F18CA">
        <w:t xml:space="preserve"> an amusement ride</w:t>
      </w:r>
      <w:r w:rsidR="00C34CD2">
        <w:t xml:space="preserve">. </w:t>
      </w:r>
      <w:r w:rsidR="00166D35">
        <w:t xml:space="preserve">This week, </w:t>
      </w:r>
      <w:r w:rsidR="00166D35" w:rsidRPr="007B69D1">
        <w:rPr>
          <w:highlight w:val="yellow"/>
        </w:rPr>
        <w:t>INSERT ORG</w:t>
      </w:r>
      <w:r w:rsidR="00166D35">
        <w:t xml:space="preserve"> is joining other advocates across the country to </w:t>
      </w:r>
      <w:r w:rsidR="00535808">
        <w:t xml:space="preserve">warn parents of the </w:t>
      </w:r>
      <w:r w:rsidR="0048219B">
        <w:t xml:space="preserve">potential </w:t>
      </w:r>
      <w:r w:rsidR="00535808">
        <w:t xml:space="preserve">dangers of </w:t>
      </w:r>
      <w:r w:rsidR="00C34CD2">
        <w:t>amusement rides</w:t>
      </w:r>
      <w:r w:rsidR="00535808">
        <w:t xml:space="preserve"> and how </w:t>
      </w:r>
      <w:r w:rsidR="00C34CD2">
        <w:t xml:space="preserve">parents can make the right choice about which rides they let their child ride. </w:t>
      </w:r>
    </w:p>
    <w:p w14:paraId="78686B24" w14:textId="77777777" w:rsidR="00BB7D5C" w:rsidRDefault="00BB7D5C" w:rsidP="006A13EF">
      <w:pPr>
        <w:rPr>
          <w:sz w:val="20"/>
        </w:rPr>
      </w:pPr>
    </w:p>
    <w:p w14:paraId="42E86A7F" w14:textId="1164B648" w:rsidR="00C94E33" w:rsidRDefault="00082200" w:rsidP="006A13EF">
      <w:r>
        <w:t>Am</w:t>
      </w:r>
      <w:r w:rsidR="00E77DFF">
        <w:t>usement rides might seem like a</w:t>
      </w:r>
      <w:r w:rsidRPr="00082200">
        <w:t xml:space="preserve"> </w:t>
      </w:r>
      <w:r w:rsidR="00E77DFF">
        <w:t>harmless and fun activity</w:t>
      </w:r>
      <w:r w:rsidR="001D1C74">
        <w:t xml:space="preserve">—after </w:t>
      </w:r>
      <w:r w:rsidR="00BC7EEA">
        <w:t>all</w:t>
      </w:r>
      <w:r w:rsidR="00FC45D4">
        <w:t>,</w:t>
      </w:r>
      <w:r w:rsidR="00BC7EEA">
        <w:t xml:space="preserve"> they usually have seatbelts and lap bars to help keep </w:t>
      </w:r>
      <w:r w:rsidR="006A5BE7">
        <w:t>everyone</w:t>
      </w:r>
      <w:r w:rsidR="00823B95">
        <w:t xml:space="preserve"> </w:t>
      </w:r>
      <w:r w:rsidR="00BC7EEA">
        <w:t xml:space="preserve">safe. </w:t>
      </w:r>
      <w:r w:rsidR="003B1729">
        <w:t>However,</w:t>
      </w:r>
      <w:r w:rsidR="006654B6">
        <w:t xml:space="preserve"> thousands </w:t>
      </w:r>
      <w:r w:rsidR="000F18CA">
        <w:t>of children are injured each year while riding amusement rides</w:t>
      </w:r>
      <w:r w:rsidR="003B1729">
        <w:t>.</w:t>
      </w:r>
      <w:r w:rsidR="000F18CA">
        <w:t xml:space="preserve"> </w:t>
      </w:r>
      <w:r w:rsidR="00FC45D4">
        <w:t>These</w:t>
      </w:r>
      <w:r w:rsidR="003A21E7">
        <w:t xml:space="preserve"> injuries happen</w:t>
      </w:r>
      <w:r w:rsidR="000F18CA">
        <w:t xml:space="preserve"> when children fall in</w:t>
      </w:r>
      <w:r w:rsidR="00042238">
        <w:t>, on, off, or against the ride</w:t>
      </w:r>
      <w:r w:rsidR="003404C7">
        <w:t>,</w:t>
      </w:r>
      <w:r w:rsidR="00042238">
        <w:t xml:space="preserve"> but children </w:t>
      </w:r>
      <w:r w:rsidR="003A21E7">
        <w:t>also get</w:t>
      </w:r>
      <w:r w:rsidR="00042238">
        <w:t xml:space="preserve"> injured while riding by </w:t>
      </w:r>
      <w:r w:rsidR="009C03B5">
        <w:t xml:space="preserve">being hit by something or </w:t>
      </w:r>
      <w:r w:rsidR="00042238">
        <w:t>hitting part of their body on the ride.</w:t>
      </w:r>
      <w:bookmarkStart w:id="0" w:name="_GoBack"/>
      <w:bookmarkEnd w:id="0"/>
    </w:p>
    <w:p w14:paraId="63385E87" w14:textId="77777777" w:rsidR="00C94E33" w:rsidRDefault="00C94E33" w:rsidP="006A13EF"/>
    <w:p w14:paraId="3F45672B" w14:textId="7C635826" w:rsidR="001872FD" w:rsidRDefault="005B5CC1" w:rsidP="006A13EF">
      <w:r>
        <w:t xml:space="preserve">To help prevent these injuries, the best thing you can do is follow all of the posted guidelines for use. The rules are there for a reason and have been put in place to help people safely enjoy the ride. </w:t>
      </w:r>
      <w:proofErr w:type="gramStart"/>
      <w:r>
        <w:t>Also</w:t>
      </w:r>
      <w:proofErr w:type="gramEnd"/>
      <w:r>
        <w:t xml:space="preserve"> be aware that</w:t>
      </w:r>
      <w:r w:rsidR="0048219B">
        <w:t xml:space="preserve"> f</w:t>
      </w:r>
      <w:r w:rsidR="00FC45D4">
        <w:t>ixed-site rides, such as</w:t>
      </w:r>
      <w:r w:rsidR="002E35D2">
        <w:t xml:space="preserve"> rides at</w:t>
      </w:r>
      <w:r w:rsidR="00FC45D4">
        <w:t xml:space="preserve"> amusement parks</w:t>
      </w:r>
      <w:r w:rsidR="001D1C74">
        <w:t>, are regulated by each state;</w:t>
      </w:r>
      <w:r w:rsidR="0048219B">
        <w:t xml:space="preserve"> </w:t>
      </w:r>
      <w:r>
        <w:t xml:space="preserve">therefore, </w:t>
      </w:r>
      <w:r w:rsidR="0048219B">
        <w:t xml:space="preserve">safety regulations and inspection frequency </w:t>
      </w:r>
      <w:r w:rsidR="00C00FAB">
        <w:t>can be very different depending on which state you are in</w:t>
      </w:r>
      <w:r w:rsidR="00973E03">
        <w:t>.</w:t>
      </w:r>
      <w:r w:rsidR="00FC45D4">
        <w:t xml:space="preserve"> </w:t>
      </w:r>
      <w:r w:rsidR="002E35D2">
        <w:t xml:space="preserve">Fortunately, </w:t>
      </w:r>
      <w:r w:rsidR="001872FD">
        <w:t xml:space="preserve">there are </w:t>
      </w:r>
      <w:r w:rsidR="006E7D86">
        <w:t xml:space="preserve">steps parents can take to </w:t>
      </w:r>
      <w:r w:rsidR="00EF42D7">
        <w:t xml:space="preserve">help </w:t>
      </w:r>
      <w:r w:rsidR="006E7D86">
        <w:t xml:space="preserve">ensure </w:t>
      </w:r>
      <w:r w:rsidR="00737BF1">
        <w:t xml:space="preserve">that their next day riding amusement rides ends in laughter and fun instead of tears. </w:t>
      </w:r>
    </w:p>
    <w:p w14:paraId="60E7DAAE" w14:textId="77777777" w:rsidR="00FD6E6B" w:rsidRPr="002F584F" w:rsidRDefault="00FD6E6B" w:rsidP="006A13EF">
      <w:pPr>
        <w:rPr>
          <w:sz w:val="20"/>
        </w:rPr>
      </w:pPr>
    </w:p>
    <w:p w14:paraId="307D287F" w14:textId="7A030ACF" w:rsidR="00535808" w:rsidRPr="002B21A2" w:rsidRDefault="00FD6E6B" w:rsidP="006A13EF">
      <w:pPr>
        <w:rPr>
          <w:rFonts w:cs="Times New Roman"/>
        </w:rPr>
      </w:pPr>
      <w:r w:rsidRPr="00374715">
        <w:rPr>
          <w:rFonts w:cs="Times New Roman"/>
        </w:rPr>
        <w:t>“</w:t>
      </w:r>
      <w:r w:rsidRPr="00374715">
        <w:rPr>
          <w:rFonts w:cs="Times New Roman"/>
          <w:highlight w:val="yellow"/>
        </w:rPr>
        <w:t>INSERT OWN QUOTE HERE</w:t>
      </w:r>
      <w:r w:rsidRPr="00374715">
        <w:rPr>
          <w:rFonts w:cs="Times New Roman"/>
        </w:rPr>
        <w:t xml:space="preserve">,” said </w:t>
      </w:r>
      <w:r w:rsidRPr="00374715">
        <w:rPr>
          <w:rFonts w:cs="Times New Roman"/>
          <w:highlight w:val="yellow"/>
        </w:rPr>
        <w:t>INSERT NAME, TITLE OF PERSON BEING QUOTED HERE</w:t>
      </w:r>
      <w:r w:rsidRPr="00374715">
        <w:rPr>
          <w:rFonts w:cs="Times New Roman"/>
        </w:rPr>
        <w:t>, a member of Prevent Child Injury. “</w:t>
      </w:r>
      <w:r w:rsidRPr="00374715">
        <w:rPr>
          <w:rFonts w:cs="Times New Roman"/>
          <w:highlight w:val="yellow"/>
        </w:rPr>
        <w:t>INSERT ADDITIONAL QUOTE HERE.</w:t>
      </w:r>
      <w:r w:rsidRPr="00374715">
        <w:rPr>
          <w:rFonts w:cs="Times New Roman"/>
        </w:rPr>
        <w:t>”</w:t>
      </w:r>
    </w:p>
    <w:p w14:paraId="24C4E33F" w14:textId="77777777" w:rsidR="00082200" w:rsidRDefault="00082200" w:rsidP="00B6066E"/>
    <w:p w14:paraId="304EB092" w14:textId="435D00E6" w:rsidR="00082200" w:rsidRDefault="00C40BF8" w:rsidP="00B6066E">
      <w:r>
        <w:t xml:space="preserve">Before you let your child on an amusement ride, </w:t>
      </w:r>
      <w:r w:rsidR="003C40E9">
        <w:t xml:space="preserve">follow these simple safety tips to decide if the ride is the right one for your child: </w:t>
      </w:r>
    </w:p>
    <w:p w14:paraId="721AFF1D" w14:textId="77777777" w:rsidR="0035365D" w:rsidRPr="00050B1A" w:rsidRDefault="0035365D" w:rsidP="00B6066E"/>
    <w:p w14:paraId="6BD0F8FC" w14:textId="70967B28" w:rsidR="001B44A9" w:rsidRPr="00050B1A" w:rsidRDefault="001B44A9" w:rsidP="001B44A9">
      <w:pPr>
        <w:pStyle w:val="ListParagraph"/>
        <w:numPr>
          <w:ilvl w:val="0"/>
          <w:numId w:val="18"/>
        </w:numPr>
        <w:rPr>
          <w:sz w:val="24"/>
          <w:szCs w:val="24"/>
        </w:rPr>
      </w:pPr>
      <w:r w:rsidRPr="00050B1A">
        <w:rPr>
          <w:b/>
          <w:sz w:val="24"/>
          <w:szCs w:val="24"/>
        </w:rPr>
        <w:t xml:space="preserve">Do </w:t>
      </w:r>
      <w:r w:rsidR="00050B1A" w:rsidRPr="007B0010">
        <w:rPr>
          <w:rFonts w:ascii="Calibri" w:eastAsia="Times New Roman" w:hAnsi="Calibri" w:cs="Times New Roman"/>
          <w:b/>
          <w:bCs/>
          <w:color w:val="000000"/>
          <w:sz w:val="24"/>
          <w:szCs w:val="24"/>
        </w:rPr>
        <w:t>a quick check: </w:t>
      </w:r>
      <w:r w:rsidR="00050B1A" w:rsidRPr="007B0010">
        <w:rPr>
          <w:rFonts w:ascii="Calibri" w:eastAsia="Times New Roman" w:hAnsi="Calibri" w:cs="Times New Roman"/>
          <w:color w:val="000000"/>
          <w:sz w:val="24"/>
          <w:szCs w:val="24"/>
        </w:rPr>
        <w:t>Before your child gets on a ride, take a quick look around. If anything doesn’t seem safe, choose a different activity.</w:t>
      </w:r>
    </w:p>
    <w:p w14:paraId="6F911C5F" w14:textId="77777777" w:rsidR="00050B1A" w:rsidRPr="00050B1A" w:rsidRDefault="001B44A9" w:rsidP="00050B1A">
      <w:pPr>
        <w:pStyle w:val="ListParagraph"/>
        <w:numPr>
          <w:ilvl w:val="0"/>
          <w:numId w:val="18"/>
        </w:numPr>
        <w:rPr>
          <w:sz w:val="24"/>
          <w:szCs w:val="24"/>
        </w:rPr>
      </w:pPr>
      <w:r w:rsidRPr="00050B1A">
        <w:rPr>
          <w:b/>
          <w:sz w:val="24"/>
          <w:szCs w:val="24"/>
        </w:rPr>
        <w:t xml:space="preserve">Read </w:t>
      </w:r>
      <w:r w:rsidR="00050B1A" w:rsidRPr="007B0010">
        <w:rPr>
          <w:rFonts w:ascii="Calibri" w:eastAsia="Times New Roman" w:hAnsi="Calibri" w:cs="Times New Roman"/>
          <w:b/>
          <w:bCs/>
          <w:color w:val="000000"/>
          <w:sz w:val="24"/>
          <w:szCs w:val="24"/>
        </w:rPr>
        <w:t>the sign:</w:t>
      </w:r>
      <w:r w:rsidR="00050B1A" w:rsidRPr="007B0010">
        <w:rPr>
          <w:rFonts w:ascii="Calibri" w:eastAsia="Times New Roman" w:hAnsi="Calibri" w:cs="Times New Roman"/>
          <w:color w:val="000000"/>
          <w:sz w:val="24"/>
          <w:szCs w:val="24"/>
        </w:rPr>
        <w:t> Only let your child get on the ride if they meet ALL of the listed requirements such as height, age, weight, and health restrictions.</w:t>
      </w:r>
    </w:p>
    <w:p w14:paraId="78364ED8" w14:textId="06F42847" w:rsidR="001B44A9" w:rsidRPr="00050B1A" w:rsidRDefault="00050B1A" w:rsidP="00050B1A">
      <w:pPr>
        <w:pStyle w:val="ListParagraph"/>
        <w:numPr>
          <w:ilvl w:val="0"/>
          <w:numId w:val="18"/>
        </w:numPr>
        <w:rPr>
          <w:sz w:val="24"/>
          <w:szCs w:val="24"/>
        </w:rPr>
      </w:pPr>
      <w:r w:rsidRPr="00050B1A">
        <w:rPr>
          <w:b/>
          <w:sz w:val="24"/>
          <w:szCs w:val="24"/>
        </w:rPr>
        <w:t>Obey</w:t>
      </w:r>
      <w:r w:rsidR="001B44A9" w:rsidRPr="00050B1A">
        <w:rPr>
          <w:b/>
          <w:sz w:val="24"/>
          <w:szCs w:val="24"/>
        </w:rPr>
        <w:t xml:space="preserve"> </w:t>
      </w:r>
      <w:r w:rsidRPr="00050B1A">
        <w:rPr>
          <w:rFonts w:ascii="Calibri" w:eastAsia="Times New Roman" w:hAnsi="Calibri" w:cs="Times New Roman"/>
          <w:b/>
          <w:bCs/>
          <w:color w:val="000000"/>
          <w:sz w:val="24"/>
          <w:szCs w:val="24"/>
        </w:rPr>
        <w:t>the rules:</w:t>
      </w:r>
      <w:r w:rsidRPr="00050B1A">
        <w:rPr>
          <w:rFonts w:ascii="Calibri" w:eastAsia="Times New Roman" w:hAnsi="Calibri" w:cs="Times New Roman"/>
          <w:color w:val="000000"/>
          <w:sz w:val="24"/>
          <w:szCs w:val="24"/>
        </w:rPr>
        <w:t> Follow any special seating order and/or loading instructions and always use seat belts and safety bars.</w:t>
      </w:r>
    </w:p>
    <w:p w14:paraId="567BA89B" w14:textId="69879360" w:rsidR="001B44A9" w:rsidRPr="00050B1A" w:rsidRDefault="001B44A9" w:rsidP="001B44A9">
      <w:pPr>
        <w:pStyle w:val="ListParagraph"/>
        <w:numPr>
          <w:ilvl w:val="0"/>
          <w:numId w:val="18"/>
        </w:numPr>
        <w:rPr>
          <w:sz w:val="24"/>
          <w:szCs w:val="24"/>
        </w:rPr>
      </w:pPr>
      <w:r w:rsidRPr="00050B1A">
        <w:rPr>
          <w:b/>
          <w:sz w:val="24"/>
          <w:szCs w:val="24"/>
        </w:rPr>
        <w:t xml:space="preserve">Know </w:t>
      </w:r>
      <w:r w:rsidR="00050B1A" w:rsidRPr="007B0010">
        <w:rPr>
          <w:rFonts w:ascii="Calibri" w:eastAsia="Times New Roman" w:hAnsi="Calibri" w:cs="Times New Roman"/>
          <w:b/>
          <w:bCs/>
          <w:color w:val="000000"/>
          <w:sz w:val="24"/>
          <w:szCs w:val="24"/>
        </w:rPr>
        <w:t>your child: </w:t>
      </w:r>
      <w:r w:rsidR="00050B1A" w:rsidRPr="007B0010">
        <w:rPr>
          <w:rFonts w:ascii="Calibri" w:eastAsia="Times New Roman" w:hAnsi="Calibri" w:cs="Times New Roman"/>
          <w:color w:val="000000"/>
          <w:sz w:val="24"/>
          <w:szCs w:val="24"/>
        </w:rPr>
        <w:t>If you think your child won’t be able to follow the safety guidelines or will be too afraid, keep them off of the ride.</w:t>
      </w:r>
    </w:p>
    <w:p w14:paraId="30DE00B0" w14:textId="77777777" w:rsidR="00BC481D" w:rsidRPr="00BC481D" w:rsidRDefault="00BC481D" w:rsidP="00BC481D"/>
    <w:p w14:paraId="2F6C34AD" w14:textId="5D704B84" w:rsidR="00911734" w:rsidRPr="00374715" w:rsidRDefault="00DE365B" w:rsidP="00DE365B">
      <w:pPr>
        <w:rPr>
          <w:rStyle w:val="Hyperlink"/>
          <w:rFonts w:cstheme="minorHAnsi"/>
          <w:color w:val="000000" w:themeColor="text1"/>
        </w:rPr>
      </w:pPr>
      <w:r w:rsidRPr="00374715">
        <w:rPr>
          <w:rFonts w:cstheme="minorHAnsi"/>
          <w:color w:val="000000" w:themeColor="text1"/>
        </w:rPr>
        <w:t>More prevention tips are available at</w:t>
      </w:r>
      <w:r w:rsidR="00FF6177">
        <w:rPr>
          <w:rFonts w:cstheme="minorHAnsi"/>
          <w:color w:val="000000" w:themeColor="text1"/>
        </w:rPr>
        <w:t xml:space="preserve"> </w:t>
      </w:r>
      <w:hyperlink r:id="rId8" w:history="1">
        <w:r w:rsidR="004E64D7" w:rsidRPr="006417EC">
          <w:rPr>
            <w:rStyle w:val="Hyperlink"/>
          </w:rPr>
          <w:t>https://www.preventchildinjury.org/toolkits/amusement-ride-safety</w:t>
        </w:r>
      </w:hyperlink>
    </w:p>
    <w:p w14:paraId="16A4E14B" w14:textId="77777777" w:rsidR="00440E8E" w:rsidRDefault="00440E8E" w:rsidP="00DE365B">
      <w:pPr>
        <w:rPr>
          <w:rFonts w:cstheme="minorHAnsi"/>
          <w:i/>
          <w:color w:val="000000" w:themeColor="text1"/>
          <w:sz w:val="16"/>
        </w:rPr>
      </w:pPr>
    </w:p>
    <w:p w14:paraId="6C2A0AAA" w14:textId="77777777" w:rsidR="00D20CF3" w:rsidRDefault="00D20CF3" w:rsidP="00DE365B">
      <w:pPr>
        <w:rPr>
          <w:rFonts w:cstheme="minorHAnsi"/>
          <w:i/>
          <w:color w:val="000000" w:themeColor="text1"/>
          <w:sz w:val="16"/>
        </w:rPr>
      </w:pPr>
    </w:p>
    <w:p w14:paraId="422EF596" w14:textId="77777777" w:rsidR="00B321CC" w:rsidRPr="00374715" w:rsidRDefault="00B321CC" w:rsidP="00DE365B">
      <w:pPr>
        <w:rPr>
          <w:rFonts w:cstheme="minorHAnsi"/>
          <w:i/>
          <w:color w:val="000000" w:themeColor="text1"/>
          <w:sz w:val="16"/>
        </w:rPr>
      </w:pPr>
    </w:p>
    <w:p w14:paraId="33220C92" w14:textId="28AB5530" w:rsidR="00DE365B" w:rsidRPr="00374715" w:rsidRDefault="00DE365B" w:rsidP="00DE365B">
      <w:pPr>
        <w:rPr>
          <w:rFonts w:cstheme="minorHAnsi"/>
        </w:rPr>
      </w:pPr>
      <w:r w:rsidRPr="00374715">
        <w:rPr>
          <w:rFonts w:cstheme="minorHAnsi"/>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9" w:history="1">
        <w:r w:rsidRPr="00374715">
          <w:rPr>
            <w:rStyle w:val="Hyperlink"/>
            <w:rFonts w:cstheme="minorHAnsi"/>
          </w:rPr>
          <w:t>www.preventchildinjury.org</w:t>
        </w:r>
      </w:hyperlink>
      <w:r w:rsidRPr="00374715">
        <w:rPr>
          <w:rFonts w:cstheme="minorHAnsi"/>
        </w:rPr>
        <w:t>.</w:t>
      </w:r>
    </w:p>
    <w:p w14:paraId="3C4910F6" w14:textId="77777777" w:rsidR="00DE365B" w:rsidRPr="00374715" w:rsidRDefault="00DE365B" w:rsidP="00DE365B">
      <w:pPr>
        <w:rPr>
          <w:rFonts w:cstheme="minorHAnsi"/>
        </w:rPr>
      </w:pPr>
    </w:p>
    <w:p w14:paraId="5A1C71A0" w14:textId="77777777" w:rsidR="00DE365B" w:rsidRPr="00374715" w:rsidRDefault="00DE365B" w:rsidP="00DE365B">
      <w:pPr>
        <w:rPr>
          <w:rFonts w:cstheme="minorHAnsi"/>
          <w:shd w:val="clear" w:color="auto" w:fill="FFFFFF"/>
        </w:rPr>
      </w:pPr>
      <w:r w:rsidRPr="00374715">
        <w:rPr>
          <w:rFonts w:cstheme="minorHAnsi"/>
          <w:highlight w:val="yellow"/>
          <w:shd w:val="clear" w:color="auto" w:fill="FFFFFF"/>
        </w:rPr>
        <w:t xml:space="preserve"> [PARAGRAPH ABOUT YOUR ORGANIZATION HERE]</w:t>
      </w:r>
    </w:p>
    <w:p w14:paraId="103FF32D" w14:textId="77777777" w:rsidR="00DE365B" w:rsidRPr="00374715" w:rsidRDefault="00DE365B" w:rsidP="00DE365B">
      <w:pPr>
        <w:rPr>
          <w:rFonts w:cstheme="minorHAnsi"/>
          <w:color w:val="3C3C3C"/>
          <w:shd w:val="clear" w:color="auto" w:fill="FFFFFF"/>
        </w:rPr>
      </w:pPr>
    </w:p>
    <w:p w14:paraId="0060B5FB" w14:textId="77777777" w:rsidR="00DE365B" w:rsidRPr="00374715" w:rsidRDefault="00DE365B" w:rsidP="00DE365B">
      <w:pPr>
        <w:jc w:val="center"/>
        <w:rPr>
          <w:rFonts w:cstheme="minorHAnsi"/>
        </w:rPr>
      </w:pPr>
      <w:r w:rsidRPr="00374715">
        <w:rPr>
          <w:rFonts w:cstheme="minorHAnsi"/>
          <w:b/>
        </w:rPr>
        <w:t>-30-</w:t>
      </w:r>
    </w:p>
    <w:p w14:paraId="19320D3E" w14:textId="77777777" w:rsidR="00653DC6" w:rsidRPr="00374715" w:rsidRDefault="00653DC6" w:rsidP="00653DC6"/>
    <w:p w14:paraId="2FDA13C2" w14:textId="64BD36B4" w:rsidR="005601C3" w:rsidRPr="009B0DAE" w:rsidRDefault="006A13EF">
      <w:r w:rsidRPr="0084075B">
        <w:rPr>
          <w:b/>
        </w:rPr>
        <w:t>Ideas for quotes:</w:t>
      </w:r>
      <w:r w:rsidR="00506FAA" w:rsidRPr="00374715">
        <w:t xml:space="preserve"> local</w:t>
      </w:r>
      <w:r w:rsidR="009C156D" w:rsidRPr="00374715">
        <w:t xml:space="preserve"> stories or</w:t>
      </w:r>
      <w:r w:rsidR="00506FAA" w:rsidRPr="00374715">
        <w:t xml:space="preserve"> data, </w:t>
      </w:r>
      <w:r w:rsidR="004A2109">
        <w:t xml:space="preserve">parents </w:t>
      </w:r>
      <w:r w:rsidR="0084075B">
        <w:t>at amusement parks</w:t>
      </w:r>
      <w:r w:rsidR="00506FAA" w:rsidRPr="00374715">
        <w:t xml:space="preserve">, family story of child injured </w:t>
      </w:r>
      <w:r w:rsidR="0084075B">
        <w:t>while riding an amusement ride</w:t>
      </w:r>
      <w:r w:rsidR="00506FAA" w:rsidRPr="00374715">
        <w:t xml:space="preserve">, </w:t>
      </w:r>
      <w:r w:rsidR="009C156D" w:rsidRPr="00374715">
        <w:t xml:space="preserve">dangers of </w:t>
      </w:r>
      <w:r w:rsidR="0040726C">
        <w:t xml:space="preserve">amusement rides, etc. </w:t>
      </w:r>
    </w:p>
    <w:sectPr w:rsidR="005601C3" w:rsidRPr="009B0DAE" w:rsidSect="008A5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0B82D" w14:textId="77777777" w:rsidR="00370588" w:rsidRDefault="00370588" w:rsidP="00DE365B">
      <w:r>
        <w:separator/>
      </w:r>
    </w:p>
  </w:endnote>
  <w:endnote w:type="continuationSeparator" w:id="0">
    <w:p w14:paraId="094B9551" w14:textId="77777777" w:rsidR="00370588" w:rsidRDefault="00370588" w:rsidP="00D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1217" w14:textId="0170B3D5" w:rsidR="00AF7C5D" w:rsidRPr="00CA60B2" w:rsidRDefault="00AF7C5D">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17A5" w14:textId="77777777" w:rsidR="00370588" w:rsidRDefault="00370588" w:rsidP="00DE365B">
      <w:r>
        <w:separator/>
      </w:r>
    </w:p>
  </w:footnote>
  <w:footnote w:type="continuationSeparator" w:id="0">
    <w:p w14:paraId="3BE9CA37" w14:textId="77777777" w:rsidR="00370588" w:rsidRDefault="00370588" w:rsidP="00DE36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7527" w14:textId="77777777" w:rsidR="00AF7C5D" w:rsidRDefault="00AF7C5D" w:rsidP="008A5A37">
    <w:pPr>
      <w:pStyle w:val="Header"/>
      <w:ind w:left="3600" w:firstLine="4320"/>
    </w:pPr>
    <w:r>
      <w:rPr>
        <w:noProof/>
      </w:rPr>
      <w:drawing>
        <wp:anchor distT="0" distB="0" distL="114300" distR="114300" simplePos="0" relativeHeight="251659264" behindDoc="0" locked="0" layoutInCell="1" allowOverlap="1" wp14:anchorId="714BDF83" wp14:editId="06CAAA57">
          <wp:simplePos x="0" y="0"/>
          <wp:positionH relativeFrom="column">
            <wp:posOffset>-9525</wp:posOffset>
          </wp:positionH>
          <wp:positionV relativeFrom="paragraph">
            <wp:posOffset>-238125</wp:posOffset>
          </wp:positionV>
          <wp:extent cx="969010" cy="744220"/>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2B2"/>
    <w:multiLevelType w:val="multilevel"/>
    <w:tmpl w:val="966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555AE"/>
    <w:multiLevelType w:val="hybridMultilevel"/>
    <w:tmpl w:val="99BE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425F5"/>
    <w:multiLevelType w:val="hybridMultilevel"/>
    <w:tmpl w:val="ACDA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A1C81"/>
    <w:multiLevelType w:val="hybridMultilevel"/>
    <w:tmpl w:val="686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11A8B"/>
    <w:multiLevelType w:val="hybridMultilevel"/>
    <w:tmpl w:val="E1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D18E9"/>
    <w:multiLevelType w:val="hybridMultilevel"/>
    <w:tmpl w:val="C9544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E2BC2"/>
    <w:multiLevelType w:val="hybridMultilevel"/>
    <w:tmpl w:val="60BC7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0641A5"/>
    <w:multiLevelType w:val="hybridMultilevel"/>
    <w:tmpl w:val="5632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6684"/>
    <w:multiLevelType w:val="hybridMultilevel"/>
    <w:tmpl w:val="3D9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B26BA"/>
    <w:multiLevelType w:val="hybridMultilevel"/>
    <w:tmpl w:val="9000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F4E94"/>
    <w:multiLevelType w:val="hybridMultilevel"/>
    <w:tmpl w:val="7FF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FF7EBD"/>
    <w:multiLevelType w:val="hybridMultilevel"/>
    <w:tmpl w:val="CF96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BF2236"/>
    <w:multiLevelType w:val="hybridMultilevel"/>
    <w:tmpl w:val="E3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707E36"/>
    <w:multiLevelType w:val="hybridMultilevel"/>
    <w:tmpl w:val="7C94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2125B"/>
    <w:multiLevelType w:val="hybridMultilevel"/>
    <w:tmpl w:val="BC06C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8867CA"/>
    <w:multiLevelType w:val="hybridMultilevel"/>
    <w:tmpl w:val="1534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6A23CE"/>
    <w:multiLevelType w:val="hybridMultilevel"/>
    <w:tmpl w:val="A7D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B30FE"/>
    <w:multiLevelType w:val="hybridMultilevel"/>
    <w:tmpl w:val="9D9C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2"/>
  </w:num>
  <w:num w:numId="4">
    <w:abstractNumId w:val="10"/>
  </w:num>
  <w:num w:numId="5">
    <w:abstractNumId w:val="2"/>
  </w:num>
  <w:num w:numId="6">
    <w:abstractNumId w:val="16"/>
  </w:num>
  <w:num w:numId="7">
    <w:abstractNumId w:val="11"/>
  </w:num>
  <w:num w:numId="8">
    <w:abstractNumId w:val="15"/>
  </w:num>
  <w:num w:numId="9">
    <w:abstractNumId w:val="7"/>
  </w:num>
  <w:num w:numId="10">
    <w:abstractNumId w:val="8"/>
  </w:num>
  <w:num w:numId="11">
    <w:abstractNumId w:val="13"/>
  </w:num>
  <w:num w:numId="12">
    <w:abstractNumId w:val="14"/>
  </w:num>
  <w:num w:numId="13">
    <w:abstractNumId w:val="9"/>
  </w:num>
  <w:num w:numId="14">
    <w:abstractNumId w:val="17"/>
  </w:num>
  <w:num w:numId="15">
    <w:abstractNumId w:val="1"/>
  </w:num>
  <w:num w:numId="16">
    <w:abstractNumId w:val="6"/>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5B"/>
    <w:rsid w:val="00011EC6"/>
    <w:rsid w:val="00015C76"/>
    <w:rsid w:val="0001632E"/>
    <w:rsid w:val="00032BF2"/>
    <w:rsid w:val="0003730A"/>
    <w:rsid w:val="00042238"/>
    <w:rsid w:val="00043B1E"/>
    <w:rsid w:val="00050490"/>
    <w:rsid w:val="00050B1A"/>
    <w:rsid w:val="000558A2"/>
    <w:rsid w:val="0006617A"/>
    <w:rsid w:val="00070D8D"/>
    <w:rsid w:val="00080320"/>
    <w:rsid w:val="00082200"/>
    <w:rsid w:val="0008258D"/>
    <w:rsid w:val="00083EB2"/>
    <w:rsid w:val="00090457"/>
    <w:rsid w:val="000A0CD5"/>
    <w:rsid w:val="000A58D3"/>
    <w:rsid w:val="000B5176"/>
    <w:rsid w:val="000C7FE4"/>
    <w:rsid w:val="000D2830"/>
    <w:rsid w:val="000F18CA"/>
    <w:rsid w:val="000F21D8"/>
    <w:rsid w:val="000F51E8"/>
    <w:rsid w:val="001150B6"/>
    <w:rsid w:val="0012695C"/>
    <w:rsid w:val="001321CD"/>
    <w:rsid w:val="00134AE6"/>
    <w:rsid w:val="0013587B"/>
    <w:rsid w:val="00144106"/>
    <w:rsid w:val="00146EA6"/>
    <w:rsid w:val="00150787"/>
    <w:rsid w:val="00153F93"/>
    <w:rsid w:val="00154D65"/>
    <w:rsid w:val="00160058"/>
    <w:rsid w:val="00161BD2"/>
    <w:rsid w:val="00166D35"/>
    <w:rsid w:val="00185C2E"/>
    <w:rsid w:val="00186AD4"/>
    <w:rsid w:val="001872FD"/>
    <w:rsid w:val="001A0F95"/>
    <w:rsid w:val="001A2C0D"/>
    <w:rsid w:val="001B44A9"/>
    <w:rsid w:val="001D1C74"/>
    <w:rsid w:val="001D7776"/>
    <w:rsid w:val="001D7BD3"/>
    <w:rsid w:val="001E00E3"/>
    <w:rsid w:val="001E05A7"/>
    <w:rsid w:val="001E2F44"/>
    <w:rsid w:val="001E50C3"/>
    <w:rsid w:val="001E68E6"/>
    <w:rsid w:val="001F56D3"/>
    <w:rsid w:val="00200810"/>
    <w:rsid w:val="0020544E"/>
    <w:rsid w:val="002207E3"/>
    <w:rsid w:val="00223798"/>
    <w:rsid w:val="002255CE"/>
    <w:rsid w:val="0023277B"/>
    <w:rsid w:val="00233D10"/>
    <w:rsid w:val="002372B1"/>
    <w:rsid w:val="00237696"/>
    <w:rsid w:val="0024617C"/>
    <w:rsid w:val="00266D68"/>
    <w:rsid w:val="00280EA8"/>
    <w:rsid w:val="00284A15"/>
    <w:rsid w:val="00287261"/>
    <w:rsid w:val="002A6EFA"/>
    <w:rsid w:val="002B21A2"/>
    <w:rsid w:val="002B2583"/>
    <w:rsid w:val="002B58DA"/>
    <w:rsid w:val="002C08D4"/>
    <w:rsid w:val="002C3649"/>
    <w:rsid w:val="002D094D"/>
    <w:rsid w:val="002E35D2"/>
    <w:rsid w:val="002F21F4"/>
    <w:rsid w:val="002F584F"/>
    <w:rsid w:val="00321B05"/>
    <w:rsid w:val="003404C7"/>
    <w:rsid w:val="00346F18"/>
    <w:rsid w:val="0035365D"/>
    <w:rsid w:val="00354378"/>
    <w:rsid w:val="00354FBB"/>
    <w:rsid w:val="003560A2"/>
    <w:rsid w:val="00364998"/>
    <w:rsid w:val="00370588"/>
    <w:rsid w:val="00374715"/>
    <w:rsid w:val="0038274D"/>
    <w:rsid w:val="003A21E7"/>
    <w:rsid w:val="003B1729"/>
    <w:rsid w:val="003B2EAC"/>
    <w:rsid w:val="003C40E9"/>
    <w:rsid w:val="003C582A"/>
    <w:rsid w:val="003C5BC1"/>
    <w:rsid w:val="003C5BF8"/>
    <w:rsid w:val="003D5B8D"/>
    <w:rsid w:val="003F3775"/>
    <w:rsid w:val="0040089C"/>
    <w:rsid w:val="0040726C"/>
    <w:rsid w:val="00423B08"/>
    <w:rsid w:val="00425413"/>
    <w:rsid w:val="00427CD7"/>
    <w:rsid w:val="00440E8E"/>
    <w:rsid w:val="004456F7"/>
    <w:rsid w:val="00460EF7"/>
    <w:rsid w:val="00465026"/>
    <w:rsid w:val="00480F22"/>
    <w:rsid w:val="0048219B"/>
    <w:rsid w:val="00484E1C"/>
    <w:rsid w:val="00486264"/>
    <w:rsid w:val="004863E1"/>
    <w:rsid w:val="00495442"/>
    <w:rsid w:val="004972E2"/>
    <w:rsid w:val="004A2109"/>
    <w:rsid w:val="004A4133"/>
    <w:rsid w:val="004B246E"/>
    <w:rsid w:val="004B3740"/>
    <w:rsid w:val="004B3BAD"/>
    <w:rsid w:val="004C2D53"/>
    <w:rsid w:val="004C55D6"/>
    <w:rsid w:val="004D12FE"/>
    <w:rsid w:val="004E64D7"/>
    <w:rsid w:val="005045A3"/>
    <w:rsid w:val="00506FAA"/>
    <w:rsid w:val="00513AAD"/>
    <w:rsid w:val="0052655E"/>
    <w:rsid w:val="00534731"/>
    <w:rsid w:val="00535808"/>
    <w:rsid w:val="005435A7"/>
    <w:rsid w:val="005501C9"/>
    <w:rsid w:val="005601C3"/>
    <w:rsid w:val="005731F7"/>
    <w:rsid w:val="005739E8"/>
    <w:rsid w:val="0058212D"/>
    <w:rsid w:val="005A08B8"/>
    <w:rsid w:val="005A4775"/>
    <w:rsid w:val="005A5C7D"/>
    <w:rsid w:val="005B5CC1"/>
    <w:rsid w:val="005B73D3"/>
    <w:rsid w:val="005C3816"/>
    <w:rsid w:val="005D1137"/>
    <w:rsid w:val="005E31BD"/>
    <w:rsid w:val="005F21BB"/>
    <w:rsid w:val="005F46FC"/>
    <w:rsid w:val="005F74F3"/>
    <w:rsid w:val="005F7681"/>
    <w:rsid w:val="00614288"/>
    <w:rsid w:val="00623505"/>
    <w:rsid w:val="006235E2"/>
    <w:rsid w:val="006268D1"/>
    <w:rsid w:val="0064358F"/>
    <w:rsid w:val="00644912"/>
    <w:rsid w:val="00652E6F"/>
    <w:rsid w:val="00653DC6"/>
    <w:rsid w:val="00654FB4"/>
    <w:rsid w:val="006618F4"/>
    <w:rsid w:val="006654B6"/>
    <w:rsid w:val="006664B1"/>
    <w:rsid w:val="00666E7B"/>
    <w:rsid w:val="00671BB1"/>
    <w:rsid w:val="006733A4"/>
    <w:rsid w:val="00681E17"/>
    <w:rsid w:val="00683609"/>
    <w:rsid w:val="00686688"/>
    <w:rsid w:val="00687530"/>
    <w:rsid w:val="0069145E"/>
    <w:rsid w:val="00693227"/>
    <w:rsid w:val="006964D6"/>
    <w:rsid w:val="006A13EF"/>
    <w:rsid w:val="006A29D0"/>
    <w:rsid w:val="006A4812"/>
    <w:rsid w:val="006A5BE7"/>
    <w:rsid w:val="006A6F33"/>
    <w:rsid w:val="006A727C"/>
    <w:rsid w:val="006B0378"/>
    <w:rsid w:val="006B13FC"/>
    <w:rsid w:val="006B238A"/>
    <w:rsid w:val="006D6E4C"/>
    <w:rsid w:val="006E4D69"/>
    <w:rsid w:val="006E7D86"/>
    <w:rsid w:val="00700AD5"/>
    <w:rsid w:val="0070146C"/>
    <w:rsid w:val="007028AF"/>
    <w:rsid w:val="00706B8E"/>
    <w:rsid w:val="00712E97"/>
    <w:rsid w:val="00714D71"/>
    <w:rsid w:val="00737BF1"/>
    <w:rsid w:val="007526C4"/>
    <w:rsid w:val="007530C6"/>
    <w:rsid w:val="007555DD"/>
    <w:rsid w:val="007563DE"/>
    <w:rsid w:val="007929BF"/>
    <w:rsid w:val="007A3091"/>
    <w:rsid w:val="007B69D1"/>
    <w:rsid w:val="007B6C73"/>
    <w:rsid w:val="007D2DAD"/>
    <w:rsid w:val="007D5D36"/>
    <w:rsid w:val="007E28B6"/>
    <w:rsid w:val="007E4130"/>
    <w:rsid w:val="007F13BA"/>
    <w:rsid w:val="007F2154"/>
    <w:rsid w:val="007F5014"/>
    <w:rsid w:val="00803CEB"/>
    <w:rsid w:val="0081075A"/>
    <w:rsid w:val="00815D8D"/>
    <w:rsid w:val="00823B95"/>
    <w:rsid w:val="0082586F"/>
    <w:rsid w:val="00825DEE"/>
    <w:rsid w:val="00835822"/>
    <w:rsid w:val="008363AA"/>
    <w:rsid w:val="0084075B"/>
    <w:rsid w:val="008428E8"/>
    <w:rsid w:val="008459BA"/>
    <w:rsid w:val="00894303"/>
    <w:rsid w:val="008A0AB0"/>
    <w:rsid w:val="008A484D"/>
    <w:rsid w:val="008A5A37"/>
    <w:rsid w:val="008A6A80"/>
    <w:rsid w:val="008B6D14"/>
    <w:rsid w:val="008C2335"/>
    <w:rsid w:val="008C499A"/>
    <w:rsid w:val="008D3B0A"/>
    <w:rsid w:val="008E42C8"/>
    <w:rsid w:val="008F1984"/>
    <w:rsid w:val="00911734"/>
    <w:rsid w:val="0091348C"/>
    <w:rsid w:val="00920AA7"/>
    <w:rsid w:val="009249A7"/>
    <w:rsid w:val="0092723B"/>
    <w:rsid w:val="00930E16"/>
    <w:rsid w:val="0094308D"/>
    <w:rsid w:val="00944FB4"/>
    <w:rsid w:val="0094586F"/>
    <w:rsid w:val="00954045"/>
    <w:rsid w:val="009576DF"/>
    <w:rsid w:val="009664C1"/>
    <w:rsid w:val="00970CEF"/>
    <w:rsid w:val="00973E03"/>
    <w:rsid w:val="00982487"/>
    <w:rsid w:val="00983345"/>
    <w:rsid w:val="00994340"/>
    <w:rsid w:val="009961A9"/>
    <w:rsid w:val="00996EB3"/>
    <w:rsid w:val="00997668"/>
    <w:rsid w:val="009A393D"/>
    <w:rsid w:val="009A5A07"/>
    <w:rsid w:val="009A6A65"/>
    <w:rsid w:val="009B0DAE"/>
    <w:rsid w:val="009C03B5"/>
    <w:rsid w:val="009C156D"/>
    <w:rsid w:val="009C1697"/>
    <w:rsid w:val="009D3855"/>
    <w:rsid w:val="009D6AB9"/>
    <w:rsid w:val="009F1E54"/>
    <w:rsid w:val="00A00878"/>
    <w:rsid w:val="00A026CD"/>
    <w:rsid w:val="00A0316C"/>
    <w:rsid w:val="00A05C6D"/>
    <w:rsid w:val="00A16F11"/>
    <w:rsid w:val="00A27E41"/>
    <w:rsid w:val="00A314D4"/>
    <w:rsid w:val="00A31AE8"/>
    <w:rsid w:val="00A5263E"/>
    <w:rsid w:val="00A5559C"/>
    <w:rsid w:val="00A57F2A"/>
    <w:rsid w:val="00A65321"/>
    <w:rsid w:val="00A71488"/>
    <w:rsid w:val="00A71E40"/>
    <w:rsid w:val="00A732DA"/>
    <w:rsid w:val="00A75DD3"/>
    <w:rsid w:val="00A83999"/>
    <w:rsid w:val="00A85717"/>
    <w:rsid w:val="00A916D2"/>
    <w:rsid w:val="00AA0971"/>
    <w:rsid w:val="00AB1056"/>
    <w:rsid w:val="00AB5339"/>
    <w:rsid w:val="00AB5BAB"/>
    <w:rsid w:val="00AB7D0C"/>
    <w:rsid w:val="00AC514D"/>
    <w:rsid w:val="00AD29D6"/>
    <w:rsid w:val="00AD3F5B"/>
    <w:rsid w:val="00AD5383"/>
    <w:rsid w:val="00AD7456"/>
    <w:rsid w:val="00AF7C5D"/>
    <w:rsid w:val="00B060A0"/>
    <w:rsid w:val="00B06AED"/>
    <w:rsid w:val="00B070C1"/>
    <w:rsid w:val="00B14831"/>
    <w:rsid w:val="00B23EA6"/>
    <w:rsid w:val="00B321CC"/>
    <w:rsid w:val="00B364DB"/>
    <w:rsid w:val="00B447D4"/>
    <w:rsid w:val="00B51080"/>
    <w:rsid w:val="00B55878"/>
    <w:rsid w:val="00B6066E"/>
    <w:rsid w:val="00B62F3C"/>
    <w:rsid w:val="00B720BD"/>
    <w:rsid w:val="00B85E86"/>
    <w:rsid w:val="00B86D6A"/>
    <w:rsid w:val="00B91A25"/>
    <w:rsid w:val="00BA6E1A"/>
    <w:rsid w:val="00BB3E8F"/>
    <w:rsid w:val="00BB7D5C"/>
    <w:rsid w:val="00BC123D"/>
    <w:rsid w:val="00BC481D"/>
    <w:rsid w:val="00BC7EEA"/>
    <w:rsid w:val="00BD4EB5"/>
    <w:rsid w:val="00BF5606"/>
    <w:rsid w:val="00C00471"/>
    <w:rsid w:val="00C0066F"/>
    <w:rsid w:val="00C00FAB"/>
    <w:rsid w:val="00C03F24"/>
    <w:rsid w:val="00C06DB3"/>
    <w:rsid w:val="00C158E0"/>
    <w:rsid w:val="00C24836"/>
    <w:rsid w:val="00C27769"/>
    <w:rsid w:val="00C34CD2"/>
    <w:rsid w:val="00C40BF8"/>
    <w:rsid w:val="00C411DF"/>
    <w:rsid w:val="00C56309"/>
    <w:rsid w:val="00C65DC2"/>
    <w:rsid w:val="00C73059"/>
    <w:rsid w:val="00C7347C"/>
    <w:rsid w:val="00C75546"/>
    <w:rsid w:val="00C7701A"/>
    <w:rsid w:val="00C9057E"/>
    <w:rsid w:val="00C94E33"/>
    <w:rsid w:val="00CB1F38"/>
    <w:rsid w:val="00CD44F7"/>
    <w:rsid w:val="00CE19CF"/>
    <w:rsid w:val="00CE5A9A"/>
    <w:rsid w:val="00CF000F"/>
    <w:rsid w:val="00D020E7"/>
    <w:rsid w:val="00D1224C"/>
    <w:rsid w:val="00D17334"/>
    <w:rsid w:val="00D20CF3"/>
    <w:rsid w:val="00D46EDB"/>
    <w:rsid w:val="00D562E8"/>
    <w:rsid w:val="00D633D9"/>
    <w:rsid w:val="00D640FA"/>
    <w:rsid w:val="00D70F1F"/>
    <w:rsid w:val="00D71695"/>
    <w:rsid w:val="00D84392"/>
    <w:rsid w:val="00D93296"/>
    <w:rsid w:val="00D95C08"/>
    <w:rsid w:val="00DA7EC0"/>
    <w:rsid w:val="00DB2457"/>
    <w:rsid w:val="00DB2BAB"/>
    <w:rsid w:val="00DB3D6E"/>
    <w:rsid w:val="00DC2733"/>
    <w:rsid w:val="00DC4B40"/>
    <w:rsid w:val="00DD168B"/>
    <w:rsid w:val="00DD3E48"/>
    <w:rsid w:val="00DD5838"/>
    <w:rsid w:val="00DE03E6"/>
    <w:rsid w:val="00DE102F"/>
    <w:rsid w:val="00DE1093"/>
    <w:rsid w:val="00DE365B"/>
    <w:rsid w:val="00DE79C8"/>
    <w:rsid w:val="00DF231D"/>
    <w:rsid w:val="00DF4F7F"/>
    <w:rsid w:val="00E139CC"/>
    <w:rsid w:val="00E1548B"/>
    <w:rsid w:val="00E3304B"/>
    <w:rsid w:val="00E418C4"/>
    <w:rsid w:val="00E53C94"/>
    <w:rsid w:val="00E542C1"/>
    <w:rsid w:val="00E61A46"/>
    <w:rsid w:val="00E668BC"/>
    <w:rsid w:val="00E77DFF"/>
    <w:rsid w:val="00E77EE7"/>
    <w:rsid w:val="00E804B2"/>
    <w:rsid w:val="00E87550"/>
    <w:rsid w:val="00E91B27"/>
    <w:rsid w:val="00E961A2"/>
    <w:rsid w:val="00EA07CD"/>
    <w:rsid w:val="00EB4ABE"/>
    <w:rsid w:val="00EC58D9"/>
    <w:rsid w:val="00ED3B03"/>
    <w:rsid w:val="00EE68A5"/>
    <w:rsid w:val="00EE7C25"/>
    <w:rsid w:val="00EF42D7"/>
    <w:rsid w:val="00F11E74"/>
    <w:rsid w:val="00F1531B"/>
    <w:rsid w:val="00F26E2E"/>
    <w:rsid w:val="00F27FD0"/>
    <w:rsid w:val="00F6575A"/>
    <w:rsid w:val="00F7065B"/>
    <w:rsid w:val="00F77DC8"/>
    <w:rsid w:val="00FA028E"/>
    <w:rsid w:val="00FA3D17"/>
    <w:rsid w:val="00FB1F44"/>
    <w:rsid w:val="00FC45D4"/>
    <w:rsid w:val="00FD6E6B"/>
    <w:rsid w:val="00FD762F"/>
    <w:rsid w:val="00FE21E9"/>
    <w:rsid w:val="00FE3E75"/>
    <w:rsid w:val="00FE567B"/>
    <w:rsid w:val="00FF09B1"/>
    <w:rsid w:val="00FF1F1F"/>
    <w:rsid w:val="00FF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6128">
      <w:bodyDiv w:val="1"/>
      <w:marLeft w:val="0"/>
      <w:marRight w:val="0"/>
      <w:marTop w:val="0"/>
      <w:marBottom w:val="0"/>
      <w:divBdr>
        <w:top w:val="none" w:sz="0" w:space="0" w:color="auto"/>
        <w:left w:val="none" w:sz="0" w:space="0" w:color="auto"/>
        <w:bottom w:val="none" w:sz="0" w:space="0" w:color="auto"/>
        <w:right w:val="none" w:sz="0" w:space="0" w:color="auto"/>
      </w:divBdr>
    </w:div>
    <w:div w:id="465851976">
      <w:bodyDiv w:val="1"/>
      <w:marLeft w:val="0"/>
      <w:marRight w:val="0"/>
      <w:marTop w:val="0"/>
      <w:marBottom w:val="0"/>
      <w:divBdr>
        <w:top w:val="none" w:sz="0" w:space="0" w:color="auto"/>
        <w:left w:val="none" w:sz="0" w:space="0" w:color="auto"/>
        <w:bottom w:val="none" w:sz="0" w:space="0" w:color="auto"/>
        <w:right w:val="none" w:sz="0" w:space="0" w:color="auto"/>
      </w:divBdr>
      <w:divsChild>
        <w:div w:id="2070226478">
          <w:marLeft w:val="0"/>
          <w:marRight w:val="0"/>
          <w:marTop w:val="0"/>
          <w:marBottom w:val="0"/>
          <w:divBdr>
            <w:top w:val="none" w:sz="0" w:space="0" w:color="auto"/>
            <w:left w:val="none" w:sz="0" w:space="0" w:color="auto"/>
            <w:bottom w:val="none" w:sz="0" w:space="0" w:color="auto"/>
            <w:right w:val="none" w:sz="0" w:space="0" w:color="auto"/>
          </w:divBdr>
        </w:div>
        <w:div w:id="957638561">
          <w:marLeft w:val="0"/>
          <w:marRight w:val="0"/>
          <w:marTop w:val="0"/>
          <w:marBottom w:val="0"/>
          <w:divBdr>
            <w:top w:val="none" w:sz="0" w:space="0" w:color="auto"/>
            <w:left w:val="none" w:sz="0" w:space="0" w:color="auto"/>
            <w:bottom w:val="none" w:sz="0" w:space="0" w:color="auto"/>
            <w:right w:val="none" w:sz="0" w:space="0" w:color="auto"/>
          </w:divBdr>
        </w:div>
        <w:div w:id="1073940368">
          <w:marLeft w:val="0"/>
          <w:marRight w:val="0"/>
          <w:marTop w:val="0"/>
          <w:marBottom w:val="0"/>
          <w:divBdr>
            <w:top w:val="none" w:sz="0" w:space="0" w:color="auto"/>
            <w:left w:val="none" w:sz="0" w:space="0" w:color="auto"/>
            <w:bottom w:val="none" w:sz="0" w:space="0" w:color="auto"/>
            <w:right w:val="none" w:sz="0" w:space="0" w:color="auto"/>
          </w:divBdr>
        </w:div>
        <w:div w:id="698549411">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500195227">
          <w:marLeft w:val="0"/>
          <w:marRight w:val="0"/>
          <w:marTop w:val="0"/>
          <w:marBottom w:val="0"/>
          <w:divBdr>
            <w:top w:val="none" w:sz="0" w:space="0" w:color="auto"/>
            <w:left w:val="none" w:sz="0" w:space="0" w:color="auto"/>
            <w:bottom w:val="none" w:sz="0" w:space="0" w:color="auto"/>
            <w:right w:val="none" w:sz="0" w:space="0" w:color="auto"/>
          </w:divBdr>
        </w:div>
        <w:div w:id="797376988">
          <w:marLeft w:val="0"/>
          <w:marRight w:val="0"/>
          <w:marTop w:val="0"/>
          <w:marBottom w:val="0"/>
          <w:divBdr>
            <w:top w:val="none" w:sz="0" w:space="0" w:color="auto"/>
            <w:left w:val="none" w:sz="0" w:space="0" w:color="auto"/>
            <w:bottom w:val="none" w:sz="0" w:space="0" w:color="auto"/>
            <w:right w:val="none" w:sz="0" w:space="0" w:color="auto"/>
          </w:divBdr>
        </w:div>
        <w:div w:id="1514105406">
          <w:marLeft w:val="0"/>
          <w:marRight w:val="0"/>
          <w:marTop w:val="0"/>
          <w:marBottom w:val="0"/>
          <w:divBdr>
            <w:top w:val="none" w:sz="0" w:space="0" w:color="auto"/>
            <w:left w:val="none" w:sz="0" w:space="0" w:color="auto"/>
            <w:bottom w:val="none" w:sz="0" w:space="0" w:color="auto"/>
            <w:right w:val="none" w:sz="0" w:space="0" w:color="auto"/>
          </w:divBdr>
        </w:div>
        <w:div w:id="1805540714">
          <w:marLeft w:val="0"/>
          <w:marRight w:val="0"/>
          <w:marTop w:val="0"/>
          <w:marBottom w:val="0"/>
          <w:divBdr>
            <w:top w:val="none" w:sz="0" w:space="0" w:color="auto"/>
            <w:left w:val="none" w:sz="0" w:space="0" w:color="auto"/>
            <w:bottom w:val="none" w:sz="0" w:space="0" w:color="auto"/>
            <w:right w:val="none" w:sz="0" w:space="0" w:color="auto"/>
          </w:divBdr>
        </w:div>
        <w:div w:id="1605109107">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sChild>
    </w:div>
    <w:div w:id="883753076">
      <w:bodyDiv w:val="1"/>
      <w:marLeft w:val="0"/>
      <w:marRight w:val="0"/>
      <w:marTop w:val="0"/>
      <w:marBottom w:val="0"/>
      <w:divBdr>
        <w:top w:val="none" w:sz="0" w:space="0" w:color="auto"/>
        <w:left w:val="none" w:sz="0" w:space="0" w:color="auto"/>
        <w:bottom w:val="none" w:sz="0" w:space="0" w:color="auto"/>
        <w:right w:val="none" w:sz="0" w:space="0" w:color="auto"/>
      </w:divBdr>
    </w:div>
    <w:div w:id="1851216069">
      <w:bodyDiv w:val="1"/>
      <w:marLeft w:val="0"/>
      <w:marRight w:val="0"/>
      <w:marTop w:val="0"/>
      <w:marBottom w:val="0"/>
      <w:divBdr>
        <w:top w:val="none" w:sz="0" w:space="0" w:color="auto"/>
        <w:left w:val="none" w:sz="0" w:space="0" w:color="auto"/>
        <w:bottom w:val="none" w:sz="0" w:space="0" w:color="auto"/>
        <w:right w:val="none" w:sz="0" w:space="0" w:color="auto"/>
      </w:divBdr>
      <w:divsChild>
        <w:div w:id="852380062">
          <w:marLeft w:val="0"/>
          <w:marRight w:val="0"/>
          <w:marTop w:val="0"/>
          <w:marBottom w:val="0"/>
          <w:divBdr>
            <w:top w:val="none" w:sz="0" w:space="0" w:color="auto"/>
            <w:left w:val="none" w:sz="0" w:space="0" w:color="auto"/>
            <w:bottom w:val="none" w:sz="0" w:space="0" w:color="auto"/>
            <w:right w:val="none" w:sz="0" w:space="0" w:color="auto"/>
          </w:divBdr>
        </w:div>
        <w:div w:id="1281574756">
          <w:marLeft w:val="0"/>
          <w:marRight w:val="0"/>
          <w:marTop w:val="0"/>
          <w:marBottom w:val="0"/>
          <w:divBdr>
            <w:top w:val="none" w:sz="0" w:space="0" w:color="auto"/>
            <w:left w:val="none" w:sz="0" w:space="0" w:color="auto"/>
            <w:bottom w:val="none" w:sz="0" w:space="0" w:color="auto"/>
            <w:right w:val="none" w:sz="0" w:space="0" w:color="auto"/>
          </w:divBdr>
        </w:div>
        <w:div w:id="1864249518">
          <w:marLeft w:val="0"/>
          <w:marRight w:val="0"/>
          <w:marTop w:val="0"/>
          <w:marBottom w:val="0"/>
          <w:divBdr>
            <w:top w:val="none" w:sz="0" w:space="0" w:color="auto"/>
            <w:left w:val="none" w:sz="0" w:space="0" w:color="auto"/>
            <w:bottom w:val="none" w:sz="0" w:space="0" w:color="auto"/>
            <w:right w:val="none" w:sz="0" w:space="0" w:color="auto"/>
          </w:divBdr>
        </w:div>
        <w:div w:id="327444792">
          <w:marLeft w:val="0"/>
          <w:marRight w:val="0"/>
          <w:marTop w:val="0"/>
          <w:marBottom w:val="0"/>
          <w:divBdr>
            <w:top w:val="none" w:sz="0" w:space="0" w:color="auto"/>
            <w:left w:val="none" w:sz="0" w:space="0" w:color="auto"/>
            <w:bottom w:val="none" w:sz="0" w:space="0" w:color="auto"/>
            <w:right w:val="none" w:sz="0" w:space="0" w:color="auto"/>
          </w:divBdr>
        </w:div>
        <w:div w:id="1042750402">
          <w:marLeft w:val="0"/>
          <w:marRight w:val="0"/>
          <w:marTop w:val="0"/>
          <w:marBottom w:val="0"/>
          <w:divBdr>
            <w:top w:val="none" w:sz="0" w:space="0" w:color="auto"/>
            <w:left w:val="none" w:sz="0" w:space="0" w:color="auto"/>
            <w:bottom w:val="none" w:sz="0" w:space="0" w:color="auto"/>
            <w:right w:val="none" w:sz="0" w:space="0" w:color="auto"/>
          </w:divBdr>
        </w:div>
        <w:div w:id="1989937615">
          <w:marLeft w:val="0"/>
          <w:marRight w:val="0"/>
          <w:marTop w:val="0"/>
          <w:marBottom w:val="0"/>
          <w:divBdr>
            <w:top w:val="none" w:sz="0" w:space="0" w:color="auto"/>
            <w:left w:val="none" w:sz="0" w:space="0" w:color="auto"/>
            <w:bottom w:val="none" w:sz="0" w:space="0" w:color="auto"/>
            <w:right w:val="none" w:sz="0" w:space="0" w:color="auto"/>
          </w:divBdr>
        </w:div>
        <w:div w:id="1108155803">
          <w:marLeft w:val="0"/>
          <w:marRight w:val="0"/>
          <w:marTop w:val="0"/>
          <w:marBottom w:val="0"/>
          <w:divBdr>
            <w:top w:val="none" w:sz="0" w:space="0" w:color="auto"/>
            <w:left w:val="none" w:sz="0" w:space="0" w:color="auto"/>
            <w:bottom w:val="none" w:sz="0" w:space="0" w:color="auto"/>
            <w:right w:val="none" w:sz="0" w:space="0" w:color="auto"/>
          </w:divBdr>
        </w:div>
        <w:div w:id="1630934748">
          <w:marLeft w:val="0"/>
          <w:marRight w:val="0"/>
          <w:marTop w:val="0"/>
          <w:marBottom w:val="0"/>
          <w:divBdr>
            <w:top w:val="none" w:sz="0" w:space="0" w:color="auto"/>
            <w:left w:val="none" w:sz="0" w:space="0" w:color="auto"/>
            <w:bottom w:val="none" w:sz="0" w:space="0" w:color="auto"/>
            <w:right w:val="none" w:sz="0" w:space="0" w:color="auto"/>
          </w:divBdr>
        </w:div>
        <w:div w:id="363941974">
          <w:marLeft w:val="0"/>
          <w:marRight w:val="0"/>
          <w:marTop w:val="0"/>
          <w:marBottom w:val="0"/>
          <w:divBdr>
            <w:top w:val="none" w:sz="0" w:space="0" w:color="auto"/>
            <w:left w:val="none" w:sz="0" w:space="0" w:color="auto"/>
            <w:bottom w:val="none" w:sz="0" w:space="0" w:color="auto"/>
            <w:right w:val="none" w:sz="0" w:space="0" w:color="auto"/>
          </w:divBdr>
        </w:div>
        <w:div w:id="227805632">
          <w:marLeft w:val="0"/>
          <w:marRight w:val="0"/>
          <w:marTop w:val="0"/>
          <w:marBottom w:val="0"/>
          <w:divBdr>
            <w:top w:val="none" w:sz="0" w:space="0" w:color="auto"/>
            <w:left w:val="none" w:sz="0" w:space="0" w:color="auto"/>
            <w:bottom w:val="none" w:sz="0" w:space="0" w:color="auto"/>
            <w:right w:val="none" w:sz="0" w:space="0" w:color="auto"/>
          </w:divBdr>
        </w:div>
        <w:div w:id="546066899">
          <w:marLeft w:val="0"/>
          <w:marRight w:val="0"/>
          <w:marTop w:val="0"/>
          <w:marBottom w:val="0"/>
          <w:divBdr>
            <w:top w:val="none" w:sz="0" w:space="0" w:color="auto"/>
            <w:left w:val="none" w:sz="0" w:space="0" w:color="auto"/>
            <w:bottom w:val="none" w:sz="0" w:space="0" w:color="auto"/>
            <w:right w:val="none" w:sz="0" w:space="0" w:color="auto"/>
          </w:divBdr>
        </w:div>
        <w:div w:id="855658733">
          <w:marLeft w:val="0"/>
          <w:marRight w:val="0"/>
          <w:marTop w:val="0"/>
          <w:marBottom w:val="0"/>
          <w:divBdr>
            <w:top w:val="none" w:sz="0" w:space="0" w:color="auto"/>
            <w:left w:val="none" w:sz="0" w:space="0" w:color="auto"/>
            <w:bottom w:val="none" w:sz="0" w:space="0" w:color="auto"/>
            <w:right w:val="none" w:sz="0" w:space="0" w:color="auto"/>
          </w:divBdr>
        </w:div>
        <w:div w:id="997344632">
          <w:marLeft w:val="0"/>
          <w:marRight w:val="0"/>
          <w:marTop w:val="0"/>
          <w:marBottom w:val="0"/>
          <w:divBdr>
            <w:top w:val="none" w:sz="0" w:space="0" w:color="auto"/>
            <w:left w:val="none" w:sz="0" w:space="0" w:color="auto"/>
            <w:bottom w:val="none" w:sz="0" w:space="0" w:color="auto"/>
            <w:right w:val="none" w:sz="0" w:space="0" w:color="auto"/>
          </w:divBdr>
        </w:div>
        <w:div w:id="967397939">
          <w:marLeft w:val="0"/>
          <w:marRight w:val="0"/>
          <w:marTop w:val="0"/>
          <w:marBottom w:val="0"/>
          <w:divBdr>
            <w:top w:val="none" w:sz="0" w:space="0" w:color="auto"/>
            <w:left w:val="none" w:sz="0" w:space="0" w:color="auto"/>
            <w:bottom w:val="none" w:sz="0" w:space="0" w:color="auto"/>
            <w:right w:val="none" w:sz="0" w:space="0" w:color="auto"/>
          </w:divBdr>
        </w:div>
        <w:div w:id="140734506">
          <w:marLeft w:val="0"/>
          <w:marRight w:val="0"/>
          <w:marTop w:val="0"/>
          <w:marBottom w:val="0"/>
          <w:divBdr>
            <w:top w:val="none" w:sz="0" w:space="0" w:color="auto"/>
            <w:left w:val="none" w:sz="0" w:space="0" w:color="auto"/>
            <w:bottom w:val="none" w:sz="0" w:space="0" w:color="auto"/>
            <w:right w:val="none" w:sz="0" w:space="0" w:color="auto"/>
          </w:divBdr>
        </w:div>
        <w:div w:id="696003877">
          <w:marLeft w:val="0"/>
          <w:marRight w:val="0"/>
          <w:marTop w:val="0"/>
          <w:marBottom w:val="0"/>
          <w:divBdr>
            <w:top w:val="none" w:sz="0" w:space="0" w:color="auto"/>
            <w:left w:val="none" w:sz="0" w:space="0" w:color="auto"/>
            <w:bottom w:val="none" w:sz="0" w:space="0" w:color="auto"/>
            <w:right w:val="none" w:sz="0" w:space="0" w:color="auto"/>
          </w:divBdr>
        </w:div>
        <w:div w:id="2055422668">
          <w:marLeft w:val="0"/>
          <w:marRight w:val="0"/>
          <w:marTop w:val="0"/>
          <w:marBottom w:val="0"/>
          <w:divBdr>
            <w:top w:val="none" w:sz="0" w:space="0" w:color="auto"/>
            <w:left w:val="none" w:sz="0" w:space="0" w:color="auto"/>
            <w:bottom w:val="none" w:sz="0" w:space="0" w:color="auto"/>
            <w:right w:val="none" w:sz="0" w:space="0" w:color="auto"/>
          </w:divBdr>
        </w:div>
        <w:div w:id="840586725">
          <w:marLeft w:val="0"/>
          <w:marRight w:val="0"/>
          <w:marTop w:val="0"/>
          <w:marBottom w:val="0"/>
          <w:divBdr>
            <w:top w:val="none" w:sz="0" w:space="0" w:color="auto"/>
            <w:left w:val="none" w:sz="0" w:space="0" w:color="auto"/>
            <w:bottom w:val="none" w:sz="0" w:space="0" w:color="auto"/>
            <w:right w:val="none" w:sz="0" w:space="0" w:color="auto"/>
          </w:divBdr>
        </w:div>
        <w:div w:id="1390764886">
          <w:marLeft w:val="0"/>
          <w:marRight w:val="0"/>
          <w:marTop w:val="0"/>
          <w:marBottom w:val="0"/>
          <w:divBdr>
            <w:top w:val="none" w:sz="0" w:space="0" w:color="auto"/>
            <w:left w:val="none" w:sz="0" w:space="0" w:color="auto"/>
            <w:bottom w:val="none" w:sz="0" w:space="0" w:color="auto"/>
            <w:right w:val="none" w:sz="0" w:space="0" w:color="auto"/>
          </w:divBdr>
        </w:div>
      </w:divsChild>
    </w:div>
    <w:div w:id="1985696223">
      <w:bodyDiv w:val="1"/>
      <w:marLeft w:val="0"/>
      <w:marRight w:val="0"/>
      <w:marTop w:val="0"/>
      <w:marBottom w:val="0"/>
      <w:divBdr>
        <w:top w:val="none" w:sz="0" w:space="0" w:color="auto"/>
        <w:left w:val="none" w:sz="0" w:space="0" w:color="auto"/>
        <w:bottom w:val="none" w:sz="0" w:space="0" w:color="auto"/>
        <w:right w:val="none" w:sz="0" w:space="0" w:color="auto"/>
      </w:divBdr>
    </w:div>
    <w:div w:id="2037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eventchildinjury.org/toolkits/amusement-ride-safety" TargetMode="External"/><Relationship Id="rId9" Type="http://schemas.openxmlformats.org/officeDocument/2006/relationships/hyperlink" Target="http://www.preventchildinjury.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977E-B757-FA44-828B-F2FF4861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2019-04-17T15:51:00Z</dcterms:created>
  <dcterms:modified xsi:type="dcterms:W3CDTF">2019-04-22T16:59:00Z</dcterms:modified>
</cp:coreProperties>
</file>