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5E38" w14:textId="5A948288" w:rsidR="00997270" w:rsidRDefault="00E84085" w:rsidP="00E84085">
      <w:pPr>
        <w:tabs>
          <w:tab w:val="center" w:pos="468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</w:p>
    <w:p w14:paraId="75685379" w14:textId="77777777" w:rsidR="00997270" w:rsidRDefault="00997270">
      <w:pPr>
        <w:rPr>
          <w:rFonts w:ascii="Garamond" w:hAnsi="Garamond"/>
          <w:b/>
          <w:sz w:val="24"/>
        </w:rPr>
      </w:pPr>
    </w:p>
    <w:p w14:paraId="7FC6B329" w14:textId="77777777" w:rsidR="00A83E6C" w:rsidRPr="00D6681E" w:rsidRDefault="00A83E6C">
      <w:pPr>
        <w:rPr>
          <w:b/>
          <w:sz w:val="24"/>
        </w:rPr>
      </w:pPr>
    </w:p>
    <w:p w14:paraId="2867D0AD" w14:textId="4C08F4E5" w:rsidR="00247C5B" w:rsidRDefault="0006661A">
      <w:pPr>
        <w:rPr>
          <w:b/>
          <w:i/>
          <w:sz w:val="28"/>
          <w:szCs w:val="28"/>
        </w:rPr>
      </w:pPr>
      <w:r w:rsidRPr="00D6681E">
        <w:rPr>
          <w:b/>
          <w:i/>
          <w:sz w:val="28"/>
          <w:szCs w:val="28"/>
        </w:rPr>
        <w:t>Newsletter/</w:t>
      </w:r>
      <w:r w:rsidR="005034F6" w:rsidRPr="00D6681E">
        <w:rPr>
          <w:b/>
          <w:i/>
          <w:sz w:val="28"/>
          <w:szCs w:val="28"/>
        </w:rPr>
        <w:t>Blog</w:t>
      </w:r>
      <w:r w:rsidRPr="00D6681E">
        <w:rPr>
          <w:b/>
          <w:i/>
          <w:sz w:val="28"/>
          <w:szCs w:val="28"/>
        </w:rPr>
        <w:t xml:space="preserve"> Article</w:t>
      </w:r>
    </w:p>
    <w:p w14:paraId="4C55F607" w14:textId="01FDAAF7" w:rsidR="008F0260" w:rsidRPr="00FE2E30" w:rsidRDefault="001638D9" w:rsidP="008F0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Amusement Rides: Following the Rules Really Does Matter</w:t>
      </w:r>
      <w:r w:rsidR="008F0260">
        <w:rPr>
          <w:b/>
          <w:sz w:val="24"/>
          <w:szCs w:val="24"/>
        </w:rPr>
        <w:t xml:space="preserve">  </w:t>
      </w:r>
    </w:p>
    <w:p w14:paraId="18CC3ACC" w14:textId="05809DBB" w:rsidR="008F0260" w:rsidRPr="00390395" w:rsidRDefault="008F0260" w:rsidP="008F0260">
      <w:pPr>
        <w:rPr>
          <w:sz w:val="23"/>
          <w:szCs w:val="23"/>
        </w:rPr>
      </w:pPr>
      <w:r w:rsidRPr="00390395">
        <w:rPr>
          <w:sz w:val="23"/>
          <w:szCs w:val="23"/>
        </w:rPr>
        <w:t>As the weather gets warmer, more families are making plans for a day at an amusement park, state fair, carnival, or church festival.</w:t>
      </w:r>
      <w:r w:rsidR="001638D9" w:rsidRPr="00390395">
        <w:rPr>
          <w:sz w:val="23"/>
          <w:szCs w:val="23"/>
        </w:rPr>
        <w:t xml:space="preserve"> A big part of the fun is the thrill of the rides</w:t>
      </w:r>
      <w:r w:rsidRPr="00390395">
        <w:rPr>
          <w:sz w:val="23"/>
          <w:szCs w:val="23"/>
        </w:rPr>
        <w:t>.</w:t>
      </w:r>
      <w:r w:rsidR="001638D9" w:rsidRPr="00390395">
        <w:rPr>
          <w:sz w:val="23"/>
          <w:szCs w:val="23"/>
        </w:rPr>
        <w:t xml:space="preserve"> Unfortunately, every year thousands of children are treated in emergency departments for amusement ride-related injuries. While most of the injuries are minor, serious injuries requiring hospital stays do happen. </w:t>
      </w:r>
    </w:p>
    <w:p w14:paraId="419A60A6" w14:textId="0695A8C1" w:rsidR="001638D9" w:rsidRPr="00390395" w:rsidRDefault="001638D9" w:rsidP="008F0260">
      <w:pPr>
        <w:rPr>
          <w:sz w:val="23"/>
          <w:szCs w:val="23"/>
        </w:rPr>
      </w:pPr>
      <w:r w:rsidRPr="00390395">
        <w:rPr>
          <w:sz w:val="23"/>
          <w:szCs w:val="23"/>
        </w:rPr>
        <w:t>While you may think it is ok to stretch the rule</w:t>
      </w:r>
      <w:bookmarkStart w:id="0" w:name="_GoBack"/>
      <w:bookmarkEnd w:id="0"/>
      <w:r w:rsidRPr="00390395">
        <w:rPr>
          <w:sz w:val="23"/>
          <w:szCs w:val="23"/>
        </w:rPr>
        <w:t>s and let little Johnny ride if he isn’t quite tall enough, or run through the line without paying attention to thin</w:t>
      </w:r>
      <w:r w:rsidR="00D77BE0" w:rsidRPr="00390395">
        <w:rPr>
          <w:sz w:val="23"/>
          <w:szCs w:val="23"/>
        </w:rPr>
        <w:t>gs like who is supposed to get o</w:t>
      </w:r>
      <w:r w:rsidRPr="00390395">
        <w:rPr>
          <w:sz w:val="23"/>
          <w:szCs w:val="23"/>
        </w:rPr>
        <w:t xml:space="preserve">n the ride first, these things really do matter. Following the ride rules can help prevent many of these injuries from happening. </w:t>
      </w:r>
    </w:p>
    <w:p w14:paraId="6DF85CD4" w14:textId="2595F985" w:rsidR="008F0260" w:rsidRPr="00390395" w:rsidRDefault="00651007" w:rsidP="008F0260">
      <w:pPr>
        <w:rPr>
          <w:sz w:val="23"/>
          <w:szCs w:val="23"/>
        </w:rPr>
      </w:pPr>
      <w:r w:rsidRPr="00390395">
        <w:rPr>
          <w:sz w:val="23"/>
          <w:szCs w:val="23"/>
        </w:rPr>
        <w:t>It is</w:t>
      </w:r>
      <w:r w:rsidR="001638D9" w:rsidRPr="00390395">
        <w:rPr>
          <w:sz w:val="23"/>
          <w:szCs w:val="23"/>
        </w:rPr>
        <w:t xml:space="preserve"> important for </w:t>
      </w:r>
      <w:r w:rsidR="008F0260" w:rsidRPr="00390395">
        <w:rPr>
          <w:sz w:val="23"/>
          <w:szCs w:val="23"/>
        </w:rPr>
        <w:t xml:space="preserve">people </w:t>
      </w:r>
      <w:r w:rsidR="001638D9" w:rsidRPr="00390395">
        <w:rPr>
          <w:sz w:val="23"/>
          <w:szCs w:val="23"/>
        </w:rPr>
        <w:t>to</w:t>
      </w:r>
      <w:r w:rsidR="008F0260" w:rsidRPr="00390395">
        <w:rPr>
          <w:sz w:val="23"/>
          <w:szCs w:val="23"/>
        </w:rPr>
        <w:t xml:space="preserve"> realize that </w:t>
      </w:r>
      <w:r w:rsidR="006F286E" w:rsidRPr="00390395">
        <w:rPr>
          <w:sz w:val="23"/>
          <w:szCs w:val="23"/>
        </w:rPr>
        <w:t>there are no</w:t>
      </w:r>
      <w:r w:rsidR="00134D40" w:rsidRPr="00390395">
        <w:rPr>
          <w:sz w:val="23"/>
          <w:szCs w:val="23"/>
        </w:rPr>
        <w:t xml:space="preserve"> federal</w:t>
      </w:r>
      <w:r w:rsidR="002D15BA" w:rsidRPr="00390395">
        <w:rPr>
          <w:sz w:val="23"/>
          <w:szCs w:val="23"/>
        </w:rPr>
        <w:t xml:space="preserve"> regulations for</w:t>
      </w:r>
      <w:r w:rsidR="00741930" w:rsidRPr="00390395">
        <w:rPr>
          <w:sz w:val="23"/>
          <w:szCs w:val="23"/>
        </w:rPr>
        <w:t xml:space="preserve"> </w:t>
      </w:r>
      <w:r w:rsidR="002D15BA" w:rsidRPr="00390395">
        <w:rPr>
          <w:sz w:val="23"/>
          <w:szCs w:val="23"/>
        </w:rPr>
        <w:t xml:space="preserve">amusement </w:t>
      </w:r>
      <w:r w:rsidR="006F286E" w:rsidRPr="00390395">
        <w:rPr>
          <w:sz w:val="23"/>
          <w:szCs w:val="23"/>
        </w:rPr>
        <w:t>rides</w:t>
      </w:r>
      <w:r w:rsidR="008F0260" w:rsidRPr="00390395">
        <w:rPr>
          <w:sz w:val="23"/>
          <w:szCs w:val="23"/>
        </w:rPr>
        <w:t xml:space="preserve">. </w:t>
      </w:r>
      <w:r w:rsidR="000F3FDC" w:rsidRPr="00390395">
        <w:rPr>
          <w:sz w:val="23"/>
          <w:szCs w:val="23"/>
        </w:rPr>
        <w:t xml:space="preserve">Oversight of the </w:t>
      </w:r>
      <w:r w:rsidR="004E79FC" w:rsidRPr="00390395">
        <w:rPr>
          <w:sz w:val="23"/>
          <w:szCs w:val="23"/>
        </w:rPr>
        <w:t>safe</w:t>
      </w:r>
      <w:r w:rsidR="00891DF2" w:rsidRPr="00390395">
        <w:rPr>
          <w:sz w:val="23"/>
          <w:szCs w:val="23"/>
        </w:rPr>
        <w:t xml:space="preserve">ty of amusement rides is different for rides at </w:t>
      </w:r>
      <w:r w:rsidR="000F3FDC" w:rsidRPr="00390395">
        <w:rPr>
          <w:sz w:val="23"/>
          <w:szCs w:val="23"/>
        </w:rPr>
        <w:t>fixed location</w:t>
      </w:r>
      <w:r w:rsidR="00891DF2" w:rsidRPr="00390395">
        <w:rPr>
          <w:sz w:val="23"/>
          <w:szCs w:val="23"/>
        </w:rPr>
        <w:t>s like</w:t>
      </w:r>
      <w:r w:rsidR="000F3FDC" w:rsidRPr="00390395">
        <w:rPr>
          <w:sz w:val="23"/>
          <w:szCs w:val="23"/>
        </w:rPr>
        <w:t xml:space="preserve"> </w:t>
      </w:r>
      <w:proofErr w:type="spellStart"/>
      <w:r w:rsidR="000F3FDC" w:rsidRPr="00390395">
        <w:rPr>
          <w:sz w:val="23"/>
          <w:szCs w:val="23"/>
        </w:rPr>
        <w:t>amusment</w:t>
      </w:r>
      <w:proofErr w:type="spellEnd"/>
      <w:r w:rsidR="000F3FDC" w:rsidRPr="00390395">
        <w:rPr>
          <w:sz w:val="23"/>
          <w:szCs w:val="23"/>
        </w:rPr>
        <w:t xml:space="preserve"> park</w:t>
      </w:r>
      <w:r w:rsidR="00891DF2" w:rsidRPr="00390395">
        <w:rPr>
          <w:sz w:val="23"/>
          <w:szCs w:val="23"/>
        </w:rPr>
        <w:t>s</w:t>
      </w:r>
      <w:r w:rsidR="000F3FDC" w:rsidRPr="00390395">
        <w:rPr>
          <w:sz w:val="23"/>
          <w:szCs w:val="23"/>
        </w:rPr>
        <w:t xml:space="preserve"> </w:t>
      </w:r>
      <w:r w:rsidR="00891DF2" w:rsidRPr="00390395">
        <w:rPr>
          <w:sz w:val="23"/>
          <w:szCs w:val="23"/>
        </w:rPr>
        <w:t xml:space="preserve">and </w:t>
      </w:r>
      <w:r w:rsidRPr="00390395">
        <w:rPr>
          <w:sz w:val="23"/>
          <w:szCs w:val="23"/>
        </w:rPr>
        <w:t xml:space="preserve">mobile </w:t>
      </w:r>
      <w:r w:rsidR="00891DF2" w:rsidRPr="00390395">
        <w:rPr>
          <w:sz w:val="23"/>
          <w:szCs w:val="23"/>
        </w:rPr>
        <w:t>rides that are moved to various</w:t>
      </w:r>
      <w:r w:rsidR="000F3FDC" w:rsidRPr="00390395">
        <w:rPr>
          <w:sz w:val="23"/>
          <w:szCs w:val="23"/>
        </w:rPr>
        <w:t xml:space="preserve"> locations such </w:t>
      </w:r>
      <w:r w:rsidR="00891DF2" w:rsidRPr="00390395">
        <w:rPr>
          <w:sz w:val="23"/>
          <w:szCs w:val="23"/>
        </w:rPr>
        <w:t xml:space="preserve">as the ones you see </w:t>
      </w:r>
      <w:r w:rsidR="000F3FDC" w:rsidRPr="00390395">
        <w:rPr>
          <w:sz w:val="23"/>
          <w:szCs w:val="23"/>
        </w:rPr>
        <w:t xml:space="preserve">at fairs or carnivals. </w:t>
      </w:r>
      <w:r w:rsidRPr="00390395">
        <w:rPr>
          <w:sz w:val="23"/>
          <w:szCs w:val="23"/>
        </w:rPr>
        <w:t>O</w:t>
      </w:r>
      <w:r w:rsidR="0031217C" w:rsidRPr="00390395">
        <w:rPr>
          <w:sz w:val="23"/>
          <w:szCs w:val="23"/>
        </w:rPr>
        <w:t xml:space="preserve">versight </w:t>
      </w:r>
      <w:r w:rsidRPr="00390395">
        <w:rPr>
          <w:sz w:val="23"/>
          <w:szCs w:val="23"/>
        </w:rPr>
        <w:t xml:space="preserve">also </w:t>
      </w:r>
      <w:r w:rsidR="0031217C" w:rsidRPr="00390395">
        <w:rPr>
          <w:sz w:val="23"/>
          <w:szCs w:val="23"/>
        </w:rPr>
        <w:t>varies</w:t>
      </w:r>
      <w:r w:rsidR="008F0260" w:rsidRPr="00390395">
        <w:rPr>
          <w:sz w:val="23"/>
          <w:szCs w:val="23"/>
        </w:rPr>
        <w:t xml:space="preserve"> widel</w:t>
      </w:r>
      <w:r w:rsidR="00134D40" w:rsidRPr="00390395">
        <w:rPr>
          <w:sz w:val="23"/>
          <w:szCs w:val="23"/>
        </w:rPr>
        <w:t>y by state – ranging from no requirements at all</w:t>
      </w:r>
      <w:r w:rsidR="008F0260" w:rsidRPr="00390395">
        <w:rPr>
          <w:sz w:val="23"/>
          <w:szCs w:val="23"/>
        </w:rPr>
        <w:t xml:space="preserve"> to strict guidelines on how often and by whom rides are inspected. </w:t>
      </w:r>
      <w:r w:rsidR="00134D40" w:rsidRPr="00390395">
        <w:rPr>
          <w:sz w:val="23"/>
          <w:szCs w:val="23"/>
        </w:rPr>
        <w:t xml:space="preserve">Many people assume that the rides have been inspected recently but that may not be the case. </w:t>
      </w:r>
      <w:r w:rsidR="001638D9" w:rsidRPr="00390395">
        <w:rPr>
          <w:sz w:val="23"/>
          <w:szCs w:val="23"/>
        </w:rPr>
        <w:t>Don’t rely on the park or the event organizers alone for your safety.</w:t>
      </w:r>
      <w:r w:rsidR="00134D40" w:rsidRPr="00390395">
        <w:rPr>
          <w:sz w:val="23"/>
          <w:szCs w:val="23"/>
        </w:rPr>
        <w:t xml:space="preserve"> </w:t>
      </w:r>
    </w:p>
    <w:p w14:paraId="74A603FE" w14:textId="35484C04" w:rsidR="008F0260" w:rsidRPr="00390395" w:rsidRDefault="008F0260" w:rsidP="008F0260">
      <w:pPr>
        <w:rPr>
          <w:sz w:val="23"/>
          <w:szCs w:val="23"/>
        </w:rPr>
      </w:pPr>
      <w:r w:rsidRPr="00390395">
        <w:rPr>
          <w:sz w:val="23"/>
          <w:szCs w:val="23"/>
        </w:rPr>
        <w:t xml:space="preserve">Taking a few steps before you get on each ride can help prevent injuries and keep your family out having fun. </w:t>
      </w:r>
    </w:p>
    <w:p w14:paraId="1FF40FCD" w14:textId="043CF6F9" w:rsidR="008F0260" w:rsidRPr="00390395" w:rsidRDefault="008F0260" w:rsidP="008F0260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390395">
        <w:rPr>
          <w:b/>
          <w:sz w:val="23"/>
          <w:szCs w:val="23"/>
        </w:rPr>
        <w:t xml:space="preserve">Do a </w:t>
      </w:r>
      <w:r w:rsidR="00722F56" w:rsidRPr="00390395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quick check: </w:t>
      </w:r>
      <w:r w:rsidR="00722F56" w:rsidRPr="00390395">
        <w:rPr>
          <w:rFonts w:ascii="Calibri" w:eastAsia="Times New Roman" w:hAnsi="Calibri" w:cs="Times New Roman"/>
          <w:color w:val="000000"/>
          <w:sz w:val="23"/>
          <w:szCs w:val="23"/>
        </w:rPr>
        <w:t>Before your child gets on a ride, take a quick look around. If anything doesn’t seem safe, choose a different activity.</w:t>
      </w:r>
    </w:p>
    <w:p w14:paraId="5EE68FE5" w14:textId="77777777" w:rsidR="00722F56" w:rsidRPr="00390395" w:rsidRDefault="008F0260" w:rsidP="00722F56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390395">
        <w:rPr>
          <w:b/>
          <w:sz w:val="23"/>
          <w:szCs w:val="23"/>
        </w:rPr>
        <w:t>Read the sign:</w:t>
      </w:r>
      <w:r w:rsidRPr="00390395">
        <w:rPr>
          <w:sz w:val="23"/>
          <w:szCs w:val="23"/>
        </w:rPr>
        <w:t xml:space="preserve"> </w:t>
      </w:r>
      <w:r w:rsidR="00722F56" w:rsidRPr="00390395">
        <w:rPr>
          <w:rFonts w:ascii="Calibri" w:eastAsia="Times New Roman" w:hAnsi="Calibri" w:cs="Times New Roman"/>
          <w:color w:val="000000"/>
          <w:sz w:val="23"/>
          <w:szCs w:val="23"/>
        </w:rPr>
        <w:t>Only let your child get on the ride if they meet ALL of the listed requirements such as height, age, weight, and health restrictions.</w:t>
      </w:r>
    </w:p>
    <w:p w14:paraId="64CAC815" w14:textId="1A4AD1CE" w:rsidR="008F0260" w:rsidRPr="00390395" w:rsidRDefault="00722F56" w:rsidP="00722F56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390395">
        <w:rPr>
          <w:b/>
          <w:sz w:val="23"/>
          <w:szCs w:val="23"/>
        </w:rPr>
        <w:t xml:space="preserve">Obey </w:t>
      </w:r>
      <w:r w:rsidRPr="00390395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the rules:</w:t>
      </w:r>
      <w:r w:rsidRPr="00390395">
        <w:rPr>
          <w:rFonts w:ascii="Calibri" w:eastAsia="Times New Roman" w:hAnsi="Calibri" w:cs="Times New Roman"/>
          <w:color w:val="000000"/>
          <w:sz w:val="23"/>
          <w:szCs w:val="23"/>
        </w:rPr>
        <w:t> Follow any special seating order and/or loading instructions and always use seat belts and safety bars.</w:t>
      </w:r>
    </w:p>
    <w:p w14:paraId="526ABAF3" w14:textId="40E57732" w:rsidR="008F0260" w:rsidRPr="00390395" w:rsidRDefault="008F0260" w:rsidP="008F0260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390395">
        <w:rPr>
          <w:b/>
          <w:sz w:val="23"/>
          <w:szCs w:val="23"/>
        </w:rPr>
        <w:t>Know your child</w:t>
      </w:r>
      <w:r w:rsidRPr="00390395">
        <w:rPr>
          <w:sz w:val="23"/>
          <w:szCs w:val="23"/>
        </w:rPr>
        <w:t xml:space="preserve">: </w:t>
      </w:r>
      <w:r w:rsidR="00722F56" w:rsidRPr="00390395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 </w:t>
      </w:r>
      <w:r w:rsidR="00722F56" w:rsidRPr="00390395">
        <w:rPr>
          <w:rFonts w:ascii="Calibri" w:eastAsia="Times New Roman" w:hAnsi="Calibri" w:cs="Times New Roman"/>
          <w:color w:val="000000"/>
          <w:sz w:val="23"/>
          <w:szCs w:val="23"/>
        </w:rPr>
        <w:t>If you think your child won’t be able to follow the safety guidelines or will be too afraid, keep them off of the ride.</w:t>
      </w:r>
    </w:p>
    <w:p w14:paraId="0DB20979" w14:textId="77777777" w:rsidR="00074E4A" w:rsidRPr="00390395" w:rsidRDefault="00074E4A" w:rsidP="00074E4A">
      <w:pPr>
        <w:spacing w:after="0" w:line="240" w:lineRule="auto"/>
        <w:ind w:left="720"/>
        <w:contextualSpacing/>
        <w:rPr>
          <w:sz w:val="23"/>
          <w:szCs w:val="23"/>
        </w:rPr>
      </w:pPr>
    </w:p>
    <w:p w14:paraId="2B24C7A5" w14:textId="771E7E4E" w:rsidR="001411E4" w:rsidRPr="00390395" w:rsidRDefault="00BB608D" w:rsidP="008449F2">
      <w:pPr>
        <w:spacing w:after="0" w:line="240" w:lineRule="auto"/>
        <w:rPr>
          <w:sz w:val="23"/>
          <w:szCs w:val="23"/>
        </w:rPr>
      </w:pPr>
      <w:r w:rsidRPr="00390395">
        <w:rPr>
          <w:sz w:val="23"/>
          <w:szCs w:val="23"/>
        </w:rPr>
        <w:t>More amusement ride safety</w:t>
      </w:r>
      <w:r w:rsidR="003765CC" w:rsidRPr="00390395">
        <w:rPr>
          <w:sz w:val="23"/>
          <w:szCs w:val="23"/>
        </w:rPr>
        <w:t xml:space="preserve"> tips </w:t>
      </w:r>
      <w:r w:rsidR="00806A77" w:rsidRPr="00390395">
        <w:rPr>
          <w:sz w:val="23"/>
          <w:szCs w:val="23"/>
        </w:rPr>
        <w:t xml:space="preserve">are </w:t>
      </w:r>
      <w:r w:rsidR="003765CC" w:rsidRPr="00390395">
        <w:rPr>
          <w:sz w:val="23"/>
          <w:szCs w:val="23"/>
        </w:rPr>
        <w:t xml:space="preserve">available at: </w:t>
      </w:r>
      <w:hyperlink r:id="rId8" w:history="1">
        <w:r w:rsidR="001C6885" w:rsidRPr="00390395">
          <w:rPr>
            <w:rStyle w:val="Hyperlink"/>
            <w:sz w:val="23"/>
            <w:szCs w:val="23"/>
          </w:rPr>
          <w:t>https://www.preventchildinjury.org/toolkits/amusement-ride-safety</w:t>
        </w:r>
      </w:hyperlink>
      <w:r w:rsidR="001C6885" w:rsidRPr="00390395">
        <w:rPr>
          <w:sz w:val="23"/>
          <w:szCs w:val="23"/>
        </w:rPr>
        <w:t xml:space="preserve"> </w:t>
      </w:r>
    </w:p>
    <w:sectPr w:rsidR="001411E4" w:rsidRPr="00390395" w:rsidSect="00EF03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C0B6" w14:textId="77777777" w:rsidR="00F11F04" w:rsidRDefault="00F11F04" w:rsidP="00A37EF4">
      <w:pPr>
        <w:spacing w:after="0" w:line="240" w:lineRule="auto"/>
      </w:pPr>
      <w:r>
        <w:separator/>
      </w:r>
    </w:p>
  </w:endnote>
  <w:endnote w:type="continuationSeparator" w:id="0">
    <w:p w14:paraId="3C06349A" w14:textId="77777777" w:rsidR="00F11F04" w:rsidRDefault="00F11F04" w:rsidP="00A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337A" w14:textId="7C0BB7A9" w:rsidR="005034F6" w:rsidRDefault="00E84085">
    <w:pPr>
      <w:pStyle w:val="Footer"/>
    </w:pPr>
    <w:r>
      <w:rPr>
        <w:rFonts w:ascii="Garamond" w:hAnsi="Garamond"/>
        <w:b/>
        <w:noProof/>
        <w:sz w:val="24"/>
      </w:rPr>
      <w:drawing>
        <wp:anchor distT="0" distB="0" distL="114300" distR="114300" simplePos="0" relativeHeight="251659264" behindDoc="1" locked="1" layoutInCell="1" allowOverlap="1" wp14:anchorId="6891B797" wp14:editId="232A8717">
          <wp:simplePos x="0" y="0"/>
          <wp:positionH relativeFrom="column">
            <wp:posOffset>-800100</wp:posOffset>
          </wp:positionH>
          <wp:positionV relativeFrom="page">
            <wp:posOffset>0</wp:posOffset>
          </wp:positionV>
          <wp:extent cx="7468235" cy="9714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235" cy="971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85F8" w14:textId="77777777" w:rsidR="00F11F04" w:rsidRDefault="00F11F04" w:rsidP="00A37EF4">
      <w:pPr>
        <w:spacing w:after="0" w:line="240" w:lineRule="auto"/>
      </w:pPr>
      <w:r>
        <w:separator/>
      </w:r>
    </w:p>
  </w:footnote>
  <w:footnote w:type="continuationSeparator" w:id="0">
    <w:p w14:paraId="7A424DDD" w14:textId="77777777" w:rsidR="00F11F04" w:rsidRDefault="00F11F04" w:rsidP="00A3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2B2"/>
    <w:multiLevelType w:val="multilevel"/>
    <w:tmpl w:val="966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A1C81"/>
    <w:multiLevelType w:val="hybridMultilevel"/>
    <w:tmpl w:val="686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C0E03"/>
    <w:multiLevelType w:val="hybridMultilevel"/>
    <w:tmpl w:val="67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E2BC2"/>
    <w:multiLevelType w:val="hybridMultilevel"/>
    <w:tmpl w:val="60B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FD432D"/>
    <w:multiLevelType w:val="hybridMultilevel"/>
    <w:tmpl w:val="DB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B26BA"/>
    <w:multiLevelType w:val="hybridMultilevel"/>
    <w:tmpl w:val="9000E420"/>
    <w:lvl w:ilvl="0" w:tplc="04090001">
      <w:start w:val="1"/>
      <w:numFmt w:val="bullet"/>
      <w:lvlText w:val=""/>
      <w:lvlJc w:val="left"/>
      <w:pPr>
        <w:ind w:left="-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9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BF2236"/>
    <w:multiLevelType w:val="hybridMultilevel"/>
    <w:tmpl w:val="782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3A59E5"/>
    <w:multiLevelType w:val="hybridMultilevel"/>
    <w:tmpl w:val="DC4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7E36"/>
    <w:multiLevelType w:val="hybridMultilevel"/>
    <w:tmpl w:val="993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F549C8"/>
    <w:multiLevelType w:val="multilevel"/>
    <w:tmpl w:val="708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25D7D"/>
    <w:multiLevelType w:val="hybridMultilevel"/>
    <w:tmpl w:val="81E6DE60"/>
    <w:lvl w:ilvl="0" w:tplc="F06E31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C813BFA"/>
    <w:multiLevelType w:val="hybridMultilevel"/>
    <w:tmpl w:val="2AE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17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A"/>
    <w:rsid w:val="00006182"/>
    <w:rsid w:val="00017668"/>
    <w:rsid w:val="000237BE"/>
    <w:rsid w:val="0002446E"/>
    <w:rsid w:val="000250B5"/>
    <w:rsid w:val="00030257"/>
    <w:rsid w:val="000361CC"/>
    <w:rsid w:val="0004589D"/>
    <w:rsid w:val="00045BC4"/>
    <w:rsid w:val="0006661A"/>
    <w:rsid w:val="00074A12"/>
    <w:rsid w:val="00074E4A"/>
    <w:rsid w:val="000774A1"/>
    <w:rsid w:val="00083C08"/>
    <w:rsid w:val="000A1E79"/>
    <w:rsid w:val="000A6401"/>
    <w:rsid w:val="000B0B97"/>
    <w:rsid w:val="000C5F93"/>
    <w:rsid w:val="000E037E"/>
    <w:rsid w:val="000E4547"/>
    <w:rsid w:val="000F2528"/>
    <w:rsid w:val="000F3FDC"/>
    <w:rsid w:val="000F5CEF"/>
    <w:rsid w:val="0010451B"/>
    <w:rsid w:val="00107198"/>
    <w:rsid w:val="001172CE"/>
    <w:rsid w:val="00121BFA"/>
    <w:rsid w:val="001253B4"/>
    <w:rsid w:val="00126414"/>
    <w:rsid w:val="001326C4"/>
    <w:rsid w:val="00134D40"/>
    <w:rsid w:val="001366A4"/>
    <w:rsid w:val="00140EB2"/>
    <w:rsid w:val="001411E4"/>
    <w:rsid w:val="00142600"/>
    <w:rsid w:val="00151F20"/>
    <w:rsid w:val="001547A7"/>
    <w:rsid w:val="001638D9"/>
    <w:rsid w:val="00163B9E"/>
    <w:rsid w:val="00170200"/>
    <w:rsid w:val="0017096C"/>
    <w:rsid w:val="00174B23"/>
    <w:rsid w:val="0018114B"/>
    <w:rsid w:val="00197405"/>
    <w:rsid w:val="00197B50"/>
    <w:rsid w:val="001A4698"/>
    <w:rsid w:val="001B7E0D"/>
    <w:rsid w:val="001C6885"/>
    <w:rsid w:val="001D1E87"/>
    <w:rsid w:val="001D612D"/>
    <w:rsid w:val="001D6982"/>
    <w:rsid w:val="001F0740"/>
    <w:rsid w:val="001F1062"/>
    <w:rsid w:val="00205E72"/>
    <w:rsid w:val="0021172F"/>
    <w:rsid w:val="00214B21"/>
    <w:rsid w:val="00214BBA"/>
    <w:rsid w:val="002154B6"/>
    <w:rsid w:val="00224ED6"/>
    <w:rsid w:val="00225C9D"/>
    <w:rsid w:val="0022613E"/>
    <w:rsid w:val="00247C5B"/>
    <w:rsid w:val="002524AD"/>
    <w:rsid w:val="00252D13"/>
    <w:rsid w:val="002549F5"/>
    <w:rsid w:val="002638D6"/>
    <w:rsid w:val="00264219"/>
    <w:rsid w:val="002653C8"/>
    <w:rsid w:val="0027033C"/>
    <w:rsid w:val="00274BCF"/>
    <w:rsid w:val="00290C5F"/>
    <w:rsid w:val="00291F06"/>
    <w:rsid w:val="00294F0B"/>
    <w:rsid w:val="002A1DDA"/>
    <w:rsid w:val="002B2EF1"/>
    <w:rsid w:val="002B3F70"/>
    <w:rsid w:val="002B50DB"/>
    <w:rsid w:val="002B749B"/>
    <w:rsid w:val="002C0F59"/>
    <w:rsid w:val="002C1901"/>
    <w:rsid w:val="002C6801"/>
    <w:rsid w:val="002D15BA"/>
    <w:rsid w:val="002D44DE"/>
    <w:rsid w:val="002D4CDD"/>
    <w:rsid w:val="002D7123"/>
    <w:rsid w:val="002E0F66"/>
    <w:rsid w:val="002E5C40"/>
    <w:rsid w:val="002E5D9E"/>
    <w:rsid w:val="002F036E"/>
    <w:rsid w:val="00306987"/>
    <w:rsid w:val="00307246"/>
    <w:rsid w:val="0031217C"/>
    <w:rsid w:val="00312A77"/>
    <w:rsid w:val="003274DA"/>
    <w:rsid w:val="00333224"/>
    <w:rsid w:val="00342653"/>
    <w:rsid w:val="00343FE0"/>
    <w:rsid w:val="00350E3A"/>
    <w:rsid w:val="00370FEE"/>
    <w:rsid w:val="003765CC"/>
    <w:rsid w:val="00390395"/>
    <w:rsid w:val="00390E67"/>
    <w:rsid w:val="00392229"/>
    <w:rsid w:val="00394A38"/>
    <w:rsid w:val="00394DE5"/>
    <w:rsid w:val="00397FEE"/>
    <w:rsid w:val="003A113C"/>
    <w:rsid w:val="003A1C0A"/>
    <w:rsid w:val="003A3088"/>
    <w:rsid w:val="003C12A0"/>
    <w:rsid w:val="003C282E"/>
    <w:rsid w:val="003D0C01"/>
    <w:rsid w:val="003D54C1"/>
    <w:rsid w:val="003E2CD0"/>
    <w:rsid w:val="003E550C"/>
    <w:rsid w:val="003E6B87"/>
    <w:rsid w:val="003F23F7"/>
    <w:rsid w:val="00405F4A"/>
    <w:rsid w:val="00407FEB"/>
    <w:rsid w:val="00412BBB"/>
    <w:rsid w:val="00420634"/>
    <w:rsid w:val="004232B5"/>
    <w:rsid w:val="00444694"/>
    <w:rsid w:val="00446098"/>
    <w:rsid w:val="00450018"/>
    <w:rsid w:val="00452C47"/>
    <w:rsid w:val="00452F22"/>
    <w:rsid w:val="004861CD"/>
    <w:rsid w:val="00486325"/>
    <w:rsid w:val="004A47D6"/>
    <w:rsid w:val="004A6148"/>
    <w:rsid w:val="004B227D"/>
    <w:rsid w:val="004B4651"/>
    <w:rsid w:val="004C4627"/>
    <w:rsid w:val="004C6107"/>
    <w:rsid w:val="004D3060"/>
    <w:rsid w:val="004D572D"/>
    <w:rsid w:val="004D7CB3"/>
    <w:rsid w:val="004E0D44"/>
    <w:rsid w:val="004E79FC"/>
    <w:rsid w:val="004F624B"/>
    <w:rsid w:val="004F67F5"/>
    <w:rsid w:val="005034F6"/>
    <w:rsid w:val="005215FF"/>
    <w:rsid w:val="00523E2E"/>
    <w:rsid w:val="0052417D"/>
    <w:rsid w:val="005355EE"/>
    <w:rsid w:val="00535EA1"/>
    <w:rsid w:val="00537DCD"/>
    <w:rsid w:val="0054255C"/>
    <w:rsid w:val="0054465E"/>
    <w:rsid w:val="005449C2"/>
    <w:rsid w:val="0055198E"/>
    <w:rsid w:val="00553CB5"/>
    <w:rsid w:val="005567DF"/>
    <w:rsid w:val="00557A83"/>
    <w:rsid w:val="005725D4"/>
    <w:rsid w:val="00576439"/>
    <w:rsid w:val="005836E3"/>
    <w:rsid w:val="00585AFC"/>
    <w:rsid w:val="00596C60"/>
    <w:rsid w:val="005A00B4"/>
    <w:rsid w:val="005A11B8"/>
    <w:rsid w:val="005A28E2"/>
    <w:rsid w:val="005A6F9A"/>
    <w:rsid w:val="005B596A"/>
    <w:rsid w:val="005C0252"/>
    <w:rsid w:val="005C5539"/>
    <w:rsid w:val="005D0FC6"/>
    <w:rsid w:val="005D3A48"/>
    <w:rsid w:val="005D7FB6"/>
    <w:rsid w:val="005E0E41"/>
    <w:rsid w:val="005E49F5"/>
    <w:rsid w:val="005F220C"/>
    <w:rsid w:val="005F3B06"/>
    <w:rsid w:val="00603798"/>
    <w:rsid w:val="00611BDD"/>
    <w:rsid w:val="00613075"/>
    <w:rsid w:val="00613D64"/>
    <w:rsid w:val="00623C30"/>
    <w:rsid w:val="0062453C"/>
    <w:rsid w:val="00631FB7"/>
    <w:rsid w:val="00641E5D"/>
    <w:rsid w:val="00643521"/>
    <w:rsid w:val="00651007"/>
    <w:rsid w:val="00652105"/>
    <w:rsid w:val="00653CB5"/>
    <w:rsid w:val="00657A86"/>
    <w:rsid w:val="00660BDA"/>
    <w:rsid w:val="006649B3"/>
    <w:rsid w:val="00673CB9"/>
    <w:rsid w:val="00675890"/>
    <w:rsid w:val="00675DC4"/>
    <w:rsid w:val="006902AD"/>
    <w:rsid w:val="006B0D5A"/>
    <w:rsid w:val="006B2E5F"/>
    <w:rsid w:val="006B33D2"/>
    <w:rsid w:val="006B7E9F"/>
    <w:rsid w:val="006C445F"/>
    <w:rsid w:val="006C633B"/>
    <w:rsid w:val="006E5FCA"/>
    <w:rsid w:val="006F25FF"/>
    <w:rsid w:val="006F286E"/>
    <w:rsid w:val="00710A49"/>
    <w:rsid w:val="00710EE9"/>
    <w:rsid w:val="007174A6"/>
    <w:rsid w:val="00720E55"/>
    <w:rsid w:val="00721093"/>
    <w:rsid w:val="00721A8E"/>
    <w:rsid w:val="00722F56"/>
    <w:rsid w:val="00741930"/>
    <w:rsid w:val="00742FCD"/>
    <w:rsid w:val="007452A8"/>
    <w:rsid w:val="00766A77"/>
    <w:rsid w:val="00767716"/>
    <w:rsid w:val="00775976"/>
    <w:rsid w:val="00776210"/>
    <w:rsid w:val="0077650F"/>
    <w:rsid w:val="007806AC"/>
    <w:rsid w:val="007A7ABA"/>
    <w:rsid w:val="007A7BFA"/>
    <w:rsid w:val="007B20F4"/>
    <w:rsid w:val="007C67F4"/>
    <w:rsid w:val="007C75DC"/>
    <w:rsid w:val="007E3B8D"/>
    <w:rsid w:val="007E4D26"/>
    <w:rsid w:val="007E6A55"/>
    <w:rsid w:val="007F16A3"/>
    <w:rsid w:val="007F5EF1"/>
    <w:rsid w:val="00800D38"/>
    <w:rsid w:val="00803B20"/>
    <w:rsid w:val="0080428B"/>
    <w:rsid w:val="00805BA5"/>
    <w:rsid w:val="00806A77"/>
    <w:rsid w:val="00816D02"/>
    <w:rsid w:val="00827D85"/>
    <w:rsid w:val="00827F68"/>
    <w:rsid w:val="00827FF0"/>
    <w:rsid w:val="00831791"/>
    <w:rsid w:val="00844294"/>
    <w:rsid w:val="008449F2"/>
    <w:rsid w:val="00855986"/>
    <w:rsid w:val="00855E61"/>
    <w:rsid w:val="00856CEF"/>
    <w:rsid w:val="00860217"/>
    <w:rsid w:val="0086042A"/>
    <w:rsid w:val="008629B7"/>
    <w:rsid w:val="00865061"/>
    <w:rsid w:val="008833F7"/>
    <w:rsid w:val="00891DF2"/>
    <w:rsid w:val="008A7FBC"/>
    <w:rsid w:val="008B2FBF"/>
    <w:rsid w:val="008B42C8"/>
    <w:rsid w:val="008B6A03"/>
    <w:rsid w:val="008C48E3"/>
    <w:rsid w:val="008D0606"/>
    <w:rsid w:val="008D555C"/>
    <w:rsid w:val="008E52FD"/>
    <w:rsid w:val="008F0260"/>
    <w:rsid w:val="0090748C"/>
    <w:rsid w:val="00921121"/>
    <w:rsid w:val="009370A7"/>
    <w:rsid w:val="009651C2"/>
    <w:rsid w:val="00965A19"/>
    <w:rsid w:val="009744FA"/>
    <w:rsid w:val="00974666"/>
    <w:rsid w:val="00974819"/>
    <w:rsid w:val="0098359F"/>
    <w:rsid w:val="009878C4"/>
    <w:rsid w:val="009971B9"/>
    <w:rsid w:val="00997270"/>
    <w:rsid w:val="009A0232"/>
    <w:rsid w:val="009A43FD"/>
    <w:rsid w:val="009A6105"/>
    <w:rsid w:val="009B0A5C"/>
    <w:rsid w:val="009C6918"/>
    <w:rsid w:val="009D0022"/>
    <w:rsid w:val="009E3859"/>
    <w:rsid w:val="009E5856"/>
    <w:rsid w:val="009F51F8"/>
    <w:rsid w:val="009F7295"/>
    <w:rsid w:val="00A023CC"/>
    <w:rsid w:val="00A106AB"/>
    <w:rsid w:val="00A25D0C"/>
    <w:rsid w:val="00A37EF4"/>
    <w:rsid w:val="00A401B2"/>
    <w:rsid w:val="00A51A67"/>
    <w:rsid w:val="00A55E30"/>
    <w:rsid w:val="00A55FC2"/>
    <w:rsid w:val="00A6474B"/>
    <w:rsid w:val="00A70173"/>
    <w:rsid w:val="00A83E6C"/>
    <w:rsid w:val="00A93A15"/>
    <w:rsid w:val="00A975A3"/>
    <w:rsid w:val="00AA6E7C"/>
    <w:rsid w:val="00AA6E83"/>
    <w:rsid w:val="00AB0A40"/>
    <w:rsid w:val="00AB2551"/>
    <w:rsid w:val="00AB6079"/>
    <w:rsid w:val="00AC1DEF"/>
    <w:rsid w:val="00AC4649"/>
    <w:rsid w:val="00AD13DE"/>
    <w:rsid w:val="00AD1DE1"/>
    <w:rsid w:val="00AD5A60"/>
    <w:rsid w:val="00AD7634"/>
    <w:rsid w:val="00AE22DA"/>
    <w:rsid w:val="00AE233B"/>
    <w:rsid w:val="00AE3FFE"/>
    <w:rsid w:val="00AF3273"/>
    <w:rsid w:val="00B01287"/>
    <w:rsid w:val="00B017AD"/>
    <w:rsid w:val="00B0543D"/>
    <w:rsid w:val="00B06357"/>
    <w:rsid w:val="00B22BF5"/>
    <w:rsid w:val="00B24711"/>
    <w:rsid w:val="00B441E7"/>
    <w:rsid w:val="00B463FF"/>
    <w:rsid w:val="00B518C3"/>
    <w:rsid w:val="00B55C15"/>
    <w:rsid w:val="00B73D17"/>
    <w:rsid w:val="00B92D36"/>
    <w:rsid w:val="00B95345"/>
    <w:rsid w:val="00BA12BE"/>
    <w:rsid w:val="00BB1CBA"/>
    <w:rsid w:val="00BB1F3E"/>
    <w:rsid w:val="00BB608D"/>
    <w:rsid w:val="00BB7A80"/>
    <w:rsid w:val="00BD0E2D"/>
    <w:rsid w:val="00BE687A"/>
    <w:rsid w:val="00BF11FC"/>
    <w:rsid w:val="00C00AA8"/>
    <w:rsid w:val="00C040CE"/>
    <w:rsid w:val="00C05432"/>
    <w:rsid w:val="00C0663D"/>
    <w:rsid w:val="00C078B0"/>
    <w:rsid w:val="00C10C98"/>
    <w:rsid w:val="00C12306"/>
    <w:rsid w:val="00C21715"/>
    <w:rsid w:val="00C31BA1"/>
    <w:rsid w:val="00C45EF0"/>
    <w:rsid w:val="00C45F27"/>
    <w:rsid w:val="00C57864"/>
    <w:rsid w:val="00C61C0C"/>
    <w:rsid w:val="00C6230F"/>
    <w:rsid w:val="00C72BCB"/>
    <w:rsid w:val="00C72DCA"/>
    <w:rsid w:val="00C857AD"/>
    <w:rsid w:val="00CA08FA"/>
    <w:rsid w:val="00CA1940"/>
    <w:rsid w:val="00CA53EE"/>
    <w:rsid w:val="00CB17F7"/>
    <w:rsid w:val="00CB7A45"/>
    <w:rsid w:val="00CB7A46"/>
    <w:rsid w:val="00CC62AA"/>
    <w:rsid w:val="00CD40D2"/>
    <w:rsid w:val="00CD6B55"/>
    <w:rsid w:val="00CE2F8B"/>
    <w:rsid w:val="00CE6866"/>
    <w:rsid w:val="00CF4A78"/>
    <w:rsid w:val="00D030C0"/>
    <w:rsid w:val="00D0513E"/>
    <w:rsid w:val="00D2774B"/>
    <w:rsid w:val="00D308B1"/>
    <w:rsid w:val="00D31CC8"/>
    <w:rsid w:val="00D37C45"/>
    <w:rsid w:val="00D450DA"/>
    <w:rsid w:val="00D543D0"/>
    <w:rsid w:val="00D56D23"/>
    <w:rsid w:val="00D625CD"/>
    <w:rsid w:val="00D63E7A"/>
    <w:rsid w:val="00D64DC1"/>
    <w:rsid w:val="00D666B6"/>
    <w:rsid w:val="00D6681E"/>
    <w:rsid w:val="00D67019"/>
    <w:rsid w:val="00D77BE0"/>
    <w:rsid w:val="00D83C3C"/>
    <w:rsid w:val="00D83D57"/>
    <w:rsid w:val="00D93E01"/>
    <w:rsid w:val="00DA6A50"/>
    <w:rsid w:val="00DC1F93"/>
    <w:rsid w:val="00DC5AD4"/>
    <w:rsid w:val="00DD5D84"/>
    <w:rsid w:val="00DE292B"/>
    <w:rsid w:val="00DE5BD3"/>
    <w:rsid w:val="00DF4AAA"/>
    <w:rsid w:val="00DF502E"/>
    <w:rsid w:val="00DF6C48"/>
    <w:rsid w:val="00DF730B"/>
    <w:rsid w:val="00E12D19"/>
    <w:rsid w:val="00E1671C"/>
    <w:rsid w:val="00E30803"/>
    <w:rsid w:val="00E31B5D"/>
    <w:rsid w:val="00E31F16"/>
    <w:rsid w:val="00E327C6"/>
    <w:rsid w:val="00E33B40"/>
    <w:rsid w:val="00E33DDF"/>
    <w:rsid w:val="00E350A3"/>
    <w:rsid w:val="00E44DAE"/>
    <w:rsid w:val="00E4523A"/>
    <w:rsid w:val="00E45679"/>
    <w:rsid w:val="00E52D63"/>
    <w:rsid w:val="00E535E3"/>
    <w:rsid w:val="00E721BF"/>
    <w:rsid w:val="00E84085"/>
    <w:rsid w:val="00E87218"/>
    <w:rsid w:val="00EA3C0B"/>
    <w:rsid w:val="00EA69A5"/>
    <w:rsid w:val="00EB6DF4"/>
    <w:rsid w:val="00EC54AC"/>
    <w:rsid w:val="00ED2CF4"/>
    <w:rsid w:val="00EE03A1"/>
    <w:rsid w:val="00EF034C"/>
    <w:rsid w:val="00EF7171"/>
    <w:rsid w:val="00F11F04"/>
    <w:rsid w:val="00F15445"/>
    <w:rsid w:val="00F17DC8"/>
    <w:rsid w:val="00F25479"/>
    <w:rsid w:val="00F26BDA"/>
    <w:rsid w:val="00F27828"/>
    <w:rsid w:val="00F31A17"/>
    <w:rsid w:val="00F33F7F"/>
    <w:rsid w:val="00F453D5"/>
    <w:rsid w:val="00F500A8"/>
    <w:rsid w:val="00F54298"/>
    <w:rsid w:val="00F54C1D"/>
    <w:rsid w:val="00F61D5F"/>
    <w:rsid w:val="00F65511"/>
    <w:rsid w:val="00F80D62"/>
    <w:rsid w:val="00F83AB7"/>
    <w:rsid w:val="00F90A24"/>
    <w:rsid w:val="00FA1761"/>
    <w:rsid w:val="00FC0271"/>
    <w:rsid w:val="00FC4EA7"/>
    <w:rsid w:val="00FD009A"/>
    <w:rsid w:val="00FD3B89"/>
    <w:rsid w:val="00FE2E30"/>
    <w:rsid w:val="00FE411A"/>
    <w:rsid w:val="00FE44C5"/>
    <w:rsid w:val="00FF00A9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63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A"/>
    <w:pPr>
      <w:ind w:left="720"/>
      <w:contextualSpacing/>
    </w:pPr>
  </w:style>
  <w:style w:type="paragraph" w:customStyle="1" w:styleId="BodyTextBulleted">
    <w:name w:val="Body Text Bulleted"/>
    <w:basedOn w:val="Normal"/>
    <w:uiPriority w:val="99"/>
    <w:rsid w:val="005F3B06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4"/>
  </w:style>
  <w:style w:type="paragraph" w:styleId="Footer">
    <w:name w:val="footer"/>
    <w:basedOn w:val="Normal"/>
    <w:link w:val="Foot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4"/>
  </w:style>
  <w:style w:type="character" w:styleId="Hyperlink">
    <w:name w:val="Hyperlink"/>
    <w:basedOn w:val="DefaultParagraphFont"/>
    <w:uiPriority w:val="99"/>
    <w:unhideWhenUsed/>
    <w:rsid w:val="00C06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reventchildinjury.org/toolkits/amusement-ride-safety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6978-BB22-F047-AA43-1025CED0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Microsoft Office User</cp:lastModifiedBy>
  <cp:revision>5</cp:revision>
  <cp:lastPrinted>2019-04-16T19:37:00Z</cp:lastPrinted>
  <dcterms:created xsi:type="dcterms:W3CDTF">2019-04-22T18:55:00Z</dcterms:created>
  <dcterms:modified xsi:type="dcterms:W3CDTF">2019-04-22T19:18:00Z</dcterms:modified>
</cp:coreProperties>
</file>