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61C3" w14:textId="6382C7BA" w:rsidR="00047117" w:rsidRDefault="00047117" w:rsidP="00047117">
      <w:pPr>
        <w:pStyle w:val="Header"/>
        <w:rPr>
          <w:rFonts w:ascii="Trajan Pro" w:hAnsi="Trajan Pro" w:cstheme="minorHAnsi"/>
          <w:b/>
          <w:bCs/>
          <w:noProof/>
          <w:color w:val="127BBB"/>
          <w:sz w:val="36"/>
          <w:szCs w:val="36"/>
        </w:rPr>
      </w:pPr>
      <w:r w:rsidRPr="00CF4316">
        <w:rPr>
          <w:rFonts w:ascii="Calibri" w:eastAsia="Calibri" w:hAnsi="Calibri" w:cs="Times New Roman"/>
          <w:noProof/>
          <w:color w:val="000000"/>
          <w:sz w:val="24"/>
          <w:szCs w:val="24"/>
        </w:rPr>
        <w:drawing>
          <wp:anchor distT="0" distB="0" distL="114300" distR="114300" simplePos="0" relativeHeight="251660288" behindDoc="0" locked="0" layoutInCell="1" allowOverlap="1" wp14:anchorId="28C573A4" wp14:editId="175EC052">
            <wp:simplePos x="0" y="0"/>
            <wp:positionH relativeFrom="column">
              <wp:posOffset>-1</wp:posOffset>
            </wp:positionH>
            <wp:positionV relativeFrom="paragraph">
              <wp:posOffset>311</wp:posOffset>
            </wp:positionV>
            <wp:extent cx="622935" cy="649657"/>
            <wp:effectExtent l="0" t="0" r="12065"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855" cy="652702"/>
                    </a:xfrm>
                    <a:prstGeom prst="rect">
                      <a:avLst/>
                    </a:prstGeom>
                  </pic:spPr>
                </pic:pic>
              </a:graphicData>
            </a:graphic>
            <wp14:sizeRelH relativeFrom="page">
              <wp14:pctWidth>0</wp14:pctWidth>
            </wp14:sizeRelH>
            <wp14:sizeRelV relativeFrom="page">
              <wp14:pctHeight>0</wp14:pctHeight>
            </wp14:sizeRelV>
          </wp:anchor>
        </w:drawing>
      </w:r>
    </w:p>
    <w:p w14:paraId="2C90AC8E" w14:textId="3375A33D" w:rsidR="00B754AE" w:rsidRDefault="003714D6" w:rsidP="00047117">
      <w:pPr>
        <w:pStyle w:val="Header"/>
        <w:rPr>
          <w:rFonts w:ascii="Trajan Pro" w:hAnsi="Trajan Pro" w:cstheme="minorHAnsi"/>
          <w:b/>
          <w:bCs/>
          <w:color w:val="127BBB"/>
          <w:sz w:val="36"/>
          <w:szCs w:val="36"/>
        </w:rPr>
      </w:pPr>
      <w:r>
        <w:rPr>
          <w:rFonts w:ascii="Trajan Pro" w:hAnsi="Trajan Pro" w:cstheme="minorHAnsi"/>
          <w:b/>
          <w:bCs/>
          <w:noProof/>
          <w:color w:val="127BBB"/>
          <w:sz w:val="36"/>
          <w:szCs w:val="36"/>
        </w:rPr>
        <w:t>Amusement Ride</w:t>
      </w:r>
      <w:r w:rsidR="00FB02C3">
        <w:rPr>
          <w:rFonts w:ascii="Trajan Pro" w:hAnsi="Trajan Pro" w:cstheme="minorHAnsi"/>
          <w:b/>
          <w:bCs/>
          <w:noProof/>
          <w:color w:val="127BBB"/>
          <w:sz w:val="36"/>
          <w:szCs w:val="36"/>
        </w:rPr>
        <w:t xml:space="preserve"> Safety</w:t>
      </w:r>
      <w:r w:rsidR="00341319">
        <w:rPr>
          <w:rFonts w:ascii="Trajan Pro" w:hAnsi="Trajan Pro" w:cstheme="minorHAnsi"/>
          <w:b/>
          <w:bCs/>
          <w:noProof/>
          <w:color w:val="127BBB"/>
          <w:sz w:val="36"/>
          <w:szCs w:val="36"/>
        </w:rPr>
        <w:t xml:space="preserve"> </w:t>
      </w:r>
      <w:r w:rsidR="00CF4316" w:rsidRPr="003E665F">
        <w:rPr>
          <w:rFonts w:ascii="Trajan Pro" w:hAnsi="Trajan Pro" w:cstheme="minorHAnsi"/>
          <w:b/>
          <w:bCs/>
          <w:color w:val="127BBB"/>
          <w:sz w:val="36"/>
          <w:szCs w:val="36"/>
        </w:rPr>
        <w:t>F</w:t>
      </w:r>
      <w:r w:rsidR="00B34703">
        <w:rPr>
          <w:rFonts w:ascii="Trajan Pro" w:hAnsi="Trajan Pro" w:cstheme="minorHAnsi"/>
          <w:b/>
          <w:bCs/>
          <w:color w:val="127BBB"/>
          <w:sz w:val="36"/>
          <w:szCs w:val="36"/>
        </w:rPr>
        <w:t>acebook</w:t>
      </w:r>
      <w:r w:rsidR="00CF4316" w:rsidRPr="003E665F">
        <w:rPr>
          <w:rFonts w:ascii="Trajan Pro" w:hAnsi="Trajan Pro" w:cstheme="minorHAnsi"/>
          <w:b/>
          <w:bCs/>
          <w:color w:val="127BBB"/>
          <w:sz w:val="36"/>
          <w:szCs w:val="36"/>
        </w:rPr>
        <w:t xml:space="preserve"> P</w:t>
      </w:r>
      <w:r w:rsidR="00B34703">
        <w:rPr>
          <w:rFonts w:ascii="Trajan Pro" w:hAnsi="Trajan Pro" w:cstheme="minorHAnsi"/>
          <w:b/>
          <w:bCs/>
          <w:color w:val="127BBB"/>
          <w:sz w:val="36"/>
          <w:szCs w:val="36"/>
        </w:rPr>
        <w:t>osts</w:t>
      </w:r>
    </w:p>
    <w:p w14:paraId="3416989C" w14:textId="77777777" w:rsidR="00047117" w:rsidRPr="003A4B03" w:rsidRDefault="00047117" w:rsidP="00C219FE">
      <w:pPr>
        <w:rPr>
          <w:rFonts w:ascii="Trajan Pro" w:hAnsi="Trajan Pro" w:cstheme="minorHAnsi"/>
          <w:sz w:val="8"/>
          <w:szCs w:val="36"/>
        </w:rPr>
      </w:pPr>
    </w:p>
    <w:p w14:paraId="6FCBA926" w14:textId="3C05C784" w:rsidR="00C219FE" w:rsidRPr="009F18C6" w:rsidRDefault="00B7188E" w:rsidP="00C219FE">
      <w:pPr>
        <w:rPr>
          <w:b/>
          <w:sz w:val="24"/>
          <w:szCs w:val="24"/>
          <w:u w:val="single"/>
        </w:rPr>
      </w:pPr>
      <w:r w:rsidRPr="009F18C6">
        <w:rPr>
          <w:b/>
          <w:sz w:val="24"/>
          <w:szCs w:val="24"/>
          <w:u w:val="single"/>
        </w:rPr>
        <w:t xml:space="preserve">Posts </w:t>
      </w:r>
      <w:r w:rsidR="00DF7619">
        <w:rPr>
          <w:b/>
          <w:sz w:val="24"/>
          <w:szCs w:val="24"/>
          <w:u w:val="single"/>
        </w:rPr>
        <w:t xml:space="preserve">to Use </w:t>
      </w:r>
      <w:r w:rsidRPr="009F18C6">
        <w:rPr>
          <w:b/>
          <w:sz w:val="24"/>
          <w:szCs w:val="24"/>
          <w:u w:val="single"/>
        </w:rPr>
        <w:t>with</w:t>
      </w:r>
      <w:r w:rsidR="00DF7619">
        <w:rPr>
          <w:b/>
          <w:sz w:val="24"/>
          <w:szCs w:val="24"/>
          <w:u w:val="single"/>
        </w:rPr>
        <w:t xml:space="preserve"> Toolkit</w:t>
      </w:r>
      <w:r w:rsidRPr="009F18C6">
        <w:rPr>
          <w:b/>
          <w:sz w:val="24"/>
          <w:szCs w:val="24"/>
          <w:u w:val="single"/>
        </w:rPr>
        <w:t xml:space="preserve"> Graphics:</w:t>
      </w:r>
    </w:p>
    <w:p w14:paraId="47B38B57" w14:textId="2E1F6F9F" w:rsidR="00F310FB" w:rsidRDefault="006D27D8" w:rsidP="00610F2E">
      <w:pPr>
        <w:rPr>
          <w:i/>
          <w:sz w:val="24"/>
          <w:szCs w:val="24"/>
        </w:rPr>
      </w:pPr>
      <w:r>
        <w:rPr>
          <w:i/>
          <w:sz w:val="24"/>
          <w:szCs w:val="24"/>
        </w:rPr>
        <w:t xml:space="preserve">(Research shows that Facebook posts with images are more likely to attract attention and engagement. We recommend using these posts with the </w:t>
      </w:r>
      <w:r w:rsidR="00070734">
        <w:rPr>
          <w:i/>
          <w:sz w:val="24"/>
          <w:szCs w:val="24"/>
        </w:rPr>
        <w:t>amusement ride</w:t>
      </w:r>
      <w:r w:rsidR="00ED49C2">
        <w:rPr>
          <w:i/>
          <w:sz w:val="24"/>
          <w:szCs w:val="24"/>
        </w:rPr>
        <w:t xml:space="preserve"> safety</w:t>
      </w:r>
      <w:r w:rsidR="00F544C2" w:rsidRPr="009F18C6">
        <w:rPr>
          <w:i/>
          <w:sz w:val="24"/>
          <w:szCs w:val="24"/>
        </w:rPr>
        <w:t xml:space="preserve"> </w:t>
      </w:r>
      <w:r>
        <w:rPr>
          <w:i/>
          <w:sz w:val="24"/>
          <w:szCs w:val="24"/>
        </w:rPr>
        <w:t>graphics</w:t>
      </w:r>
      <w:r w:rsidR="00C219FE" w:rsidRPr="009F18C6">
        <w:rPr>
          <w:i/>
          <w:sz w:val="24"/>
          <w:szCs w:val="24"/>
        </w:rPr>
        <w:t xml:space="preserve"> available on the</w:t>
      </w:r>
      <w:r w:rsidR="0000443A">
        <w:rPr>
          <w:i/>
          <w:sz w:val="24"/>
          <w:szCs w:val="24"/>
        </w:rPr>
        <w:t xml:space="preserve"> </w:t>
      </w:r>
      <w:hyperlink r:id="rId9" w:history="1">
        <w:r w:rsidR="0000443A" w:rsidRPr="00E30BE8">
          <w:rPr>
            <w:rStyle w:val="Hyperlink"/>
            <w:i/>
            <w:sz w:val="24"/>
            <w:szCs w:val="24"/>
          </w:rPr>
          <w:t>toolkit page</w:t>
        </w:r>
      </w:hyperlink>
      <w:r w:rsidR="0000443A">
        <w:rPr>
          <w:i/>
          <w:sz w:val="24"/>
          <w:szCs w:val="24"/>
        </w:rPr>
        <w:t xml:space="preserve"> </w:t>
      </w:r>
      <w:r w:rsidR="00C219FE" w:rsidRPr="009F18C6">
        <w:rPr>
          <w:i/>
          <w:sz w:val="24"/>
          <w:szCs w:val="24"/>
        </w:rPr>
        <w:t>and o</w:t>
      </w:r>
      <w:r w:rsidR="0000443A">
        <w:rPr>
          <w:i/>
          <w:sz w:val="24"/>
          <w:szCs w:val="24"/>
        </w:rPr>
        <w:t xml:space="preserve">n </w:t>
      </w:r>
      <w:hyperlink r:id="rId10" w:history="1">
        <w:r w:rsidR="0000443A" w:rsidRPr="00F53E3E">
          <w:rPr>
            <w:rStyle w:val="Hyperlink"/>
            <w:i/>
            <w:sz w:val="24"/>
            <w:szCs w:val="24"/>
          </w:rPr>
          <w:t>Flickr</w:t>
        </w:r>
      </w:hyperlink>
      <w:r w:rsidR="00C219FE" w:rsidRPr="009F18C6">
        <w:rPr>
          <w:i/>
          <w:sz w:val="24"/>
          <w:szCs w:val="24"/>
        </w:rPr>
        <w:t>.</w:t>
      </w:r>
      <w:r w:rsidR="00CE400D">
        <w:rPr>
          <w:i/>
          <w:sz w:val="24"/>
          <w:szCs w:val="24"/>
        </w:rPr>
        <w:t xml:space="preserve"> </w:t>
      </w:r>
      <w:r w:rsidR="0073181A">
        <w:rPr>
          <w:i/>
          <w:sz w:val="24"/>
          <w:szCs w:val="24"/>
          <w:highlight w:val="yellow"/>
        </w:rPr>
        <w:t>Text on this page</w:t>
      </w:r>
      <w:r w:rsidR="0073181A" w:rsidRPr="00CB6039">
        <w:rPr>
          <w:i/>
          <w:sz w:val="24"/>
          <w:szCs w:val="24"/>
          <w:highlight w:val="yellow"/>
        </w:rPr>
        <w:t xml:space="preserve"> highlighted in yellow indicate</w:t>
      </w:r>
      <w:r w:rsidR="0073181A">
        <w:rPr>
          <w:i/>
          <w:sz w:val="24"/>
          <w:szCs w:val="24"/>
          <w:highlight w:val="yellow"/>
        </w:rPr>
        <w:t>s</w:t>
      </w:r>
      <w:r w:rsidR="0073181A" w:rsidRPr="00CB6039">
        <w:rPr>
          <w:i/>
          <w:sz w:val="24"/>
          <w:szCs w:val="24"/>
          <w:highlight w:val="yellow"/>
        </w:rPr>
        <w:t xml:space="preserve"> a resource available on the toolkit </w:t>
      </w:r>
      <w:r w:rsidR="0073181A">
        <w:rPr>
          <w:i/>
          <w:sz w:val="24"/>
          <w:szCs w:val="24"/>
          <w:highlight w:val="yellow"/>
        </w:rPr>
        <w:t>web</w:t>
      </w:r>
      <w:r w:rsidR="0073181A" w:rsidRPr="00CB6039">
        <w:rPr>
          <w:i/>
          <w:sz w:val="24"/>
          <w:szCs w:val="24"/>
          <w:highlight w:val="yellow"/>
        </w:rPr>
        <w:t>page.</w:t>
      </w:r>
      <w:r w:rsidR="0073181A" w:rsidRPr="009F18C6">
        <w:rPr>
          <w:i/>
          <w:sz w:val="24"/>
          <w:szCs w:val="24"/>
        </w:rPr>
        <w:t>)</w:t>
      </w:r>
    </w:p>
    <w:p w14:paraId="0709EA47" w14:textId="77777777" w:rsidR="00CE50C4" w:rsidRPr="008F50E9" w:rsidRDefault="00CE50C4" w:rsidP="00610F2E">
      <w:pPr>
        <w:rPr>
          <w:i/>
          <w:sz w:val="10"/>
          <w:szCs w:val="10"/>
        </w:rPr>
      </w:pPr>
    </w:p>
    <w:p w14:paraId="72B9A087" w14:textId="55048D19" w:rsidR="0048409F" w:rsidRDefault="0048409F" w:rsidP="00610F2E">
      <w:r>
        <w:t>Amusement rides might seem safe because they have seatbelts and lap bars</w:t>
      </w:r>
      <w:r w:rsidR="000602FC">
        <w:t>,</w:t>
      </w:r>
      <w:r>
        <w:t xml:space="preserve"> but thousands of children are injured each year while riding. Always make sure your child buckles up and follows the rules on every ride. </w:t>
      </w:r>
      <w:r w:rsidRPr="00816F39">
        <w:rPr>
          <w:highlight w:val="yellow"/>
        </w:rPr>
        <w:t>(use tip graphic)</w:t>
      </w:r>
    </w:p>
    <w:p w14:paraId="31FE4E0E" w14:textId="3D2B7ABF" w:rsidR="0048409F" w:rsidRDefault="0048409F" w:rsidP="00610F2E">
      <w:r>
        <w:t>Always stop at the entrance of an amusement ride and read the ride sign out loud to your child. Make sure your child meets the ride requirements, talk to them about the rules, and explain what the ride will b</w:t>
      </w:r>
      <w:r w:rsidR="000602FC">
        <w:t>e like. Then make a decision about whether your child will</w:t>
      </w:r>
      <w:r>
        <w:t xml:space="preserve"> ri</w:t>
      </w:r>
      <w:bookmarkStart w:id="0" w:name="_GoBack"/>
      <w:bookmarkEnd w:id="0"/>
      <w:r>
        <w:t xml:space="preserve">de. </w:t>
      </w:r>
      <w:r w:rsidR="005E1F51">
        <w:t xml:space="preserve">Follow this safety tip and more to make every ride fun. </w:t>
      </w:r>
      <w:r>
        <w:rPr>
          <w:highlight w:val="yellow"/>
        </w:rPr>
        <w:t>(use tip graphic)</w:t>
      </w:r>
    </w:p>
    <w:p w14:paraId="2F4AA204" w14:textId="3296CEF3" w:rsidR="00077B06" w:rsidRDefault="00077B06" w:rsidP="00610F2E">
      <w:r>
        <w:t>Dress your child right before riding amusement rides. Skip flip-flops and baggy clothes, which can get caught on rides and cause injuries. More safety tips to help stay safer on amusement rides:</w:t>
      </w:r>
      <w:r w:rsidRPr="00376E76">
        <w:t xml:space="preserve"> </w:t>
      </w:r>
      <w:r w:rsidRPr="00816F39">
        <w:rPr>
          <w:highlight w:val="yellow"/>
        </w:rPr>
        <w:t>(use tip graphic)</w:t>
      </w:r>
    </w:p>
    <w:p w14:paraId="74B7DABB" w14:textId="03F9EEB0" w:rsidR="001C7B67" w:rsidRDefault="00C613CF" w:rsidP="00610F2E">
      <w:r>
        <w:t>Adults</w:t>
      </w:r>
      <w:r w:rsidR="00BF5884">
        <w:t xml:space="preserve"> see lap bars as a re</w:t>
      </w:r>
      <w:r>
        <w:t>ason</w:t>
      </w:r>
      <w:r w:rsidR="00BF5884">
        <w:t xml:space="preserve"> to stay seated </w:t>
      </w:r>
      <w:r w:rsidR="0048409F">
        <w:t>on</w:t>
      </w:r>
      <w:r w:rsidR="00BF5884">
        <w:t xml:space="preserve"> amusement ride</w:t>
      </w:r>
      <w:r w:rsidR="0048409F">
        <w:t>s</w:t>
      </w:r>
      <w:r w:rsidR="00990FC9">
        <w:t xml:space="preserve">. </w:t>
      </w:r>
      <w:r w:rsidR="00B50229">
        <w:t>Chi</w:t>
      </w:r>
      <w:r>
        <w:t>ldren see lap bars as</w:t>
      </w:r>
      <w:r w:rsidR="00B50229">
        <w:t xml:space="preserve"> </w:t>
      </w:r>
      <w:r>
        <w:t xml:space="preserve">things </w:t>
      </w:r>
      <w:r w:rsidR="00B50229">
        <w:t xml:space="preserve">to climb over </w:t>
      </w:r>
      <w:r>
        <w:t xml:space="preserve">or </w:t>
      </w:r>
      <w:r w:rsidR="00B50229">
        <w:t xml:space="preserve">under. </w:t>
      </w:r>
      <w:r>
        <w:t xml:space="preserve">Always </w:t>
      </w:r>
      <w:r w:rsidR="000602FC">
        <w:t>review</w:t>
      </w:r>
      <w:r w:rsidR="00774A33">
        <w:t xml:space="preserve"> the rules </w:t>
      </w:r>
      <w:r w:rsidR="0048409F">
        <w:t xml:space="preserve">and make sure your child follows them on every amusement ride. </w:t>
      </w:r>
    </w:p>
    <w:p w14:paraId="30B6B7C2" w14:textId="239CD50C" w:rsidR="007B42C1" w:rsidRDefault="007B42C1" w:rsidP="00610F2E">
      <w:r>
        <w:t xml:space="preserve">The most common amusement ride injuries happen when a child falls in, on, off, or against the ride. Offer a helping hand the next time a child is getting into or off of an amusement ride to help prevent injuries. Follow this safety tip and more to help make your day at the park or fair </w:t>
      </w:r>
      <w:r w:rsidR="00B866C7">
        <w:t xml:space="preserve">more </w:t>
      </w:r>
      <w:r>
        <w:t xml:space="preserve">fun for everyone. </w:t>
      </w:r>
    </w:p>
    <w:p w14:paraId="7EAF92D8" w14:textId="450A913C" w:rsidR="00DE6D9A" w:rsidRDefault="00C812E6" w:rsidP="00610F2E">
      <w:r>
        <w:t>Amusement rides can start off</w:t>
      </w:r>
      <w:r w:rsidR="00CE50C4">
        <w:t xml:space="preserve"> fun for a child but can quickly turn scary as the ride continues to</w:t>
      </w:r>
      <w:r w:rsidR="004904FD">
        <w:t xml:space="preserve"> move</w:t>
      </w:r>
      <w:r w:rsidR="00CE50C4">
        <w:t xml:space="preserve">. When children get scared, </w:t>
      </w:r>
      <w:r>
        <w:t>they might try to get off the ride</w:t>
      </w:r>
      <w:r w:rsidR="00B866C7">
        <w:t>. This</w:t>
      </w:r>
      <w:r>
        <w:t xml:space="preserve"> can lead to serious injuries. Always decide if you think a ride is right for your child by reading the posted sign </w:t>
      </w:r>
      <w:r w:rsidR="004904FD">
        <w:t xml:space="preserve">before letting them on the ride. </w:t>
      </w:r>
      <w:r>
        <w:t xml:space="preserve"> </w:t>
      </w:r>
    </w:p>
    <w:p w14:paraId="1FC4E71D" w14:textId="77777777" w:rsidR="00585C4D" w:rsidRPr="00A848A5" w:rsidRDefault="00585C4D" w:rsidP="00610F2E">
      <w:pPr>
        <w:rPr>
          <w:sz w:val="10"/>
        </w:rPr>
      </w:pPr>
    </w:p>
    <w:p w14:paraId="2E177CDD" w14:textId="77777777" w:rsidR="00314473" w:rsidRDefault="00314473" w:rsidP="00314473">
      <w:pPr>
        <w:rPr>
          <w:b/>
          <w:sz w:val="24"/>
          <w:szCs w:val="24"/>
          <w:u w:val="single"/>
        </w:rPr>
      </w:pPr>
      <w:r w:rsidRPr="009F18C6">
        <w:rPr>
          <w:b/>
          <w:sz w:val="24"/>
          <w:szCs w:val="24"/>
          <w:u w:val="single"/>
        </w:rPr>
        <w:t>Posts with Links</w:t>
      </w:r>
      <w:r>
        <w:rPr>
          <w:b/>
          <w:sz w:val="24"/>
          <w:szCs w:val="24"/>
          <w:u w:val="single"/>
        </w:rPr>
        <w:t xml:space="preserve"> to Existing Resources</w:t>
      </w:r>
      <w:r w:rsidRPr="009F18C6">
        <w:rPr>
          <w:b/>
          <w:sz w:val="24"/>
          <w:szCs w:val="24"/>
          <w:u w:val="single"/>
        </w:rPr>
        <w:t>:</w:t>
      </w:r>
    </w:p>
    <w:p w14:paraId="6FA92ECE" w14:textId="5240CD84" w:rsidR="00B22460" w:rsidRDefault="00F25099" w:rsidP="00314473">
      <w:pPr>
        <w:rPr>
          <w:i/>
          <w:sz w:val="24"/>
          <w:szCs w:val="24"/>
        </w:rPr>
      </w:pPr>
      <w:r>
        <w:rPr>
          <w:i/>
          <w:sz w:val="24"/>
          <w:szCs w:val="24"/>
        </w:rPr>
        <w:t xml:space="preserve">(Social media sites like Facebook auto-populate images when a hyperlink to a website is added to a post. </w:t>
      </w:r>
      <w:r w:rsidR="00B215F7">
        <w:rPr>
          <w:i/>
          <w:sz w:val="24"/>
          <w:szCs w:val="24"/>
        </w:rPr>
        <w:t>Always</w:t>
      </w:r>
      <w:r>
        <w:rPr>
          <w:i/>
          <w:sz w:val="24"/>
          <w:szCs w:val="24"/>
        </w:rPr>
        <w:t xml:space="preserve"> </w:t>
      </w:r>
      <w:r w:rsidR="00B215F7">
        <w:rPr>
          <w:i/>
          <w:sz w:val="24"/>
          <w:szCs w:val="24"/>
        </w:rPr>
        <w:t>look at auto-populated</w:t>
      </w:r>
      <w:r w:rsidR="007B2BB1">
        <w:rPr>
          <w:i/>
          <w:sz w:val="24"/>
          <w:szCs w:val="24"/>
        </w:rPr>
        <w:t xml:space="preserve"> images to make sure they do</w:t>
      </w:r>
      <w:r w:rsidR="00B215F7">
        <w:rPr>
          <w:i/>
          <w:sz w:val="24"/>
          <w:szCs w:val="24"/>
        </w:rPr>
        <w:t xml:space="preserve"> not display unsafe </w:t>
      </w:r>
      <w:r w:rsidR="00A61BD0">
        <w:rPr>
          <w:i/>
          <w:sz w:val="24"/>
          <w:szCs w:val="24"/>
        </w:rPr>
        <w:t>amusement ride activity</w:t>
      </w:r>
      <w:r w:rsidR="00B215F7">
        <w:rPr>
          <w:i/>
          <w:sz w:val="24"/>
          <w:szCs w:val="24"/>
        </w:rPr>
        <w:t xml:space="preserve">. For guidelines on appropriate </w:t>
      </w:r>
      <w:r w:rsidR="00A61BD0">
        <w:rPr>
          <w:i/>
          <w:sz w:val="24"/>
          <w:szCs w:val="24"/>
        </w:rPr>
        <w:t>amusement ride images</w:t>
      </w:r>
      <w:r w:rsidR="00B215F7">
        <w:rPr>
          <w:i/>
          <w:sz w:val="24"/>
          <w:szCs w:val="24"/>
        </w:rPr>
        <w:t xml:space="preserve">, consult the </w:t>
      </w:r>
      <w:hyperlink r:id="rId11" w:history="1">
        <w:r w:rsidR="00B215F7" w:rsidRPr="00524F59">
          <w:rPr>
            <w:rStyle w:val="Hyperlink"/>
            <w:i/>
            <w:sz w:val="24"/>
            <w:szCs w:val="24"/>
          </w:rPr>
          <w:t>toolkit photo selection guide</w:t>
        </w:r>
      </w:hyperlink>
      <w:r w:rsidR="00B215F7">
        <w:rPr>
          <w:i/>
          <w:sz w:val="24"/>
          <w:szCs w:val="24"/>
        </w:rPr>
        <w:t xml:space="preserve">).     </w:t>
      </w:r>
      <w:r>
        <w:rPr>
          <w:i/>
          <w:sz w:val="24"/>
          <w:szCs w:val="24"/>
        </w:rPr>
        <w:t xml:space="preserve"> </w:t>
      </w:r>
    </w:p>
    <w:p w14:paraId="478037F6" w14:textId="7EE77B70" w:rsidR="00C27C97" w:rsidRDefault="00C27C97" w:rsidP="00C27C97">
      <w:r>
        <w:t>Bumps and bruises are the most common injuries to a child while riding an amusement ride</w:t>
      </w:r>
      <w:r w:rsidR="000602FC">
        <w:t>,</w:t>
      </w:r>
      <w:r>
        <w:t xml:space="preserve"> but more serious injuries to the head and neck do occur. Learn more about the dangers of amusement rides and the types of rides that cause the most injuries</w:t>
      </w:r>
      <w:r w:rsidR="007B42C1">
        <w:t xml:space="preserve"> in</w:t>
      </w:r>
      <w:r>
        <w:t xml:space="preserve"> this infographic from Nationwide Children’s Hospital. </w:t>
      </w:r>
      <w:hyperlink r:id="rId12" w:history="1">
        <w:r w:rsidRPr="00DC78D6">
          <w:rPr>
            <w:rStyle w:val="Hyperlink"/>
          </w:rPr>
          <w:t>http://bit.ly/2Hus2lx</w:t>
        </w:r>
      </w:hyperlink>
      <w:r>
        <w:t xml:space="preserve"> </w:t>
      </w:r>
    </w:p>
    <w:p w14:paraId="0FFDA471" w14:textId="77777777" w:rsidR="00D239B2" w:rsidRDefault="00D239B2" w:rsidP="00C27C97"/>
    <w:p w14:paraId="05E94ED7" w14:textId="5BDCA8B4" w:rsidR="007B42C1" w:rsidRDefault="007B42C1" w:rsidP="007B42C1">
      <w:r>
        <w:t xml:space="preserve">A day riding amusement rides can lead to sunburn, dehydration, and injuries that could put an end to the fun. Always wear sunscreen, drink plenty of water, and follow the rules when riding amusement rides to help keep you and your children safe. Follow these safety tips and more from University of Michigan Medicine </w:t>
      </w:r>
      <w:hyperlink r:id="rId13" w:history="1">
        <w:r w:rsidRPr="00DC78D6">
          <w:rPr>
            <w:rStyle w:val="Hyperlink"/>
          </w:rPr>
          <w:t>http://bit.ly/2HHeT7J</w:t>
        </w:r>
      </w:hyperlink>
      <w:r>
        <w:t xml:space="preserve"> </w:t>
      </w:r>
    </w:p>
    <w:p w14:paraId="0F6CA880" w14:textId="278403FA" w:rsidR="0048409F" w:rsidRDefault="000602FC" w:rsidP="0048409F">
      <w:r>
        <w:t>It’s hard for children</w:t>
      </w:r>
      <w:r w:rsidR="0048409F">
        <w:t xml:space="preserve"> to follow the rules when they see their parents misbehaving. </w:t>
      </w:r>
      <w:r>
        <w:t>Set a good example</w:t>
      </w:r>
      <w:r w:rsidR="0048409F">
        <w:t xml:space="preserve"> at amusement parks and follow the safety rules for each ride. </w:t>
      </w:r>
      <w:r>
        <w:t>M</w:t>
      </w:r>
      <w:r w:rsidR="0048409F">
        <w:t xml:space="preserve">ore </w:t>
      </w:r>
      <w:r w:rsidR="005E1F51">
        <w:t xml:space="preserve">from Children’s Hospital Colorado </w:t>
      </w:r>
      <w:r>
        <w:t>on how to</w:t>
      </w:r>
      <w:r w:rsidR="0048409F">
        <w:t xml:space="preserve"> prevent</w:t>
      </w:r>
      <w:r>
        <w:t xml:space="preserve"> amusement ride</w:t>
      </w:r>
      <w:r w:rsidR="0048409F">
        <w:t xml:space="preserve"> injuries</w:t>
      </w:r>
      <w:r>
        <w:t>:</w:t>
      </w:r>
      <w:r w:rsidR="0048409F">
        <w:t xml:space="preserve"> </w:t>
      </w:r>
      <w:hyperlink r:id="rId14" w:history="1">
        <w:r w:rsidR="005E1F51" w:rsidRPr="00DC78D6">
          <w:rPr>
            <w:rStyle w:val="Hyperlink"/>
          </w:rPr>
          <w:t>http://bit.ly/2Y2l8ZI</w:t>
        </w:r>
      </w:hyperlink>
      <w:r w:rsidR="005E1F51">
        <w:t xml:space="preserve"> </w:t>
      </w:r>
    </w:p>
    <w:p w14:paraId="0E4BDD12" w14:textId="77777777" w:rsidR="0048409F" w:rsidRPr="007137C6" w:rsidRDefault="0048409F" w:rsidP="007B42C1">
      <w:pPr>
        <w:rPr>
          <w:rFonts w:ascii="Times New Roman" w:eastAsia="Times New Roman" w:hAnsi="Times New Roman" w:cs="Times New Roman"/>
          <w:sz w:val="24"/>
          <w:szCs w:val="24"/>
        </w:rPr>
      </w:pPr>
    </w:p>
    <w:p w14:paraId="65A8559D" w14:textId="77777777" w:rsidR="007B42C1" w:rsidRDefault="007B42C1" w:rsidP="00C27C97"/>
    <w:p w14:paraId="2EB55D41" w14:textId="44500461" w:rsidR="00407FCF" w:rsidRDefault="00407FCF" w:rsidP="00CB4993"/>
    <w:sectPr w:rsidR="00407FCF" w:rsidSect="00F544C2">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9411D" w16cid:durableId="1F9866D2"/>
  <w16cid:commentId w16cid:paraId="1CAAB2F8" w16cid:durableId="1F9882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9FA4" w14:textId="77777777" w:rsidR="00A10965" w:rsidRDefault="00A10965" w:rsidP="006003C4">
      <w:pPr>
        <w:spacing w:after="0" w:line="240" w:lineRule="auto"/>
      </w:pPr>
      <w:r>
        <w:separator/>
      </w:r>
    </w:p>
  </w:endnote>
  <w:endnote w:type="continuationSeparator" w:id="0">
    <w:p w14:paraId="25103903" w14:textId="77777777" w:rsidR="00A10965" w:rsidRDefault="00A10965" w:rsidP="006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A6D34" w14:textId="77777777" w:rsidR="00A10965" w:rsidRDefault="00A10965" w:rsidP="006003C4">
      <w:pPr>
        <w:spacing w:after="0" w:line="240" w:lineRule="auto"/>
      </w:pPr>
      <w:r>
        <w:separator/>
      </w:r>
    </w:p>
  </w:footnote>
  <w:footnote w:type="continuationSeparator" w:id="0">
    <w:p w14:paraId="5940D91F" w14:textId="77777777" w:rsidR="00A10965" w:rsidRDefault="00A10965" w:rsidP="006003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75E6"/>
    <w:multiLevelType w:val="hybridMultilevel"/>
    <w:tmpl w:val="A12E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61046"/>
    <w:multiLevelType w:val="multilevel"/>
    <w:tmpl w:val="222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C1F55"/>
    <w:multiLevelType w:val="multilevel"/>
    <w:tmpl w:val="7E8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4C"/>
    <w:rsid w:val="00000802"/>
    <w:rsid w:val="0000443A"/>
    <w:rsid w:val="000075B1"/>
    <w:rsid w:val="0001099F"/>
    <w:rsid w:val="000165E2"/>
    <w:rsid w:val="0003049C"/>
    <w:rsid w:val="00036699"/>
    <w:rsid w:val="00047117"/>
    <w:rsid w:val="000602FC"/>
    <w:rsid w:val="00064AE3"/>
    <w:rsid w:val="00065DC0"/>
    <w:rsid w:val="00070734"/>
    <w:rsid w:val="00075C01"/>
    <w:rsid w:val="000768EB"/>
    <w:rsid w:val="00077263"/>
    <w:rsid w:val="00077B06"/>
    <w:rsid w:val="00083FC1"/>
    <w:rsid w:val="000924AE"/>
    <w:rsid w:val="0009559F"/>
    <w:rsid w:val="000B46E9"/>
    <w:rsid w:val="000B5BC8"/>
    <w:rsid w:val="000B67EB"/>
    <w:rsid w:val="000C10F3"/>
    <w:rsid w:val="000C3361"/>
    <w:rsid w:val="000E50ED"/>
    <w:rsid w:val="000E55F4"/>
    <w:rsid w:val="000F11DE"/>
    <w:rsid w:val="000F2291"/>
    <w:rsid w:val="000F2C52"/>
    <w:rsid w:val="000F3B66"/>
    <w:rsid w:val="001039A4"/>
    <w:rsid w:val="00104699"/>
    <w:rsid w:val="00104736"/>
    <w:rsid w:val="00105319"/>
    <w:rsid w:val="001065AC"/>
    <w:rsid w:val="00107A4E"/>
    <w:rsid w:val="00117698"/>
    <w:rsid w:val="00120243"/>
    <w:rsid w:val="0015422B"/>
    <w:rsid w:val="00156030"/>
    <w:rsid w:val="00163C88"/>
    <w:rsid w:val="00171463"/>
    <w:rsid w:val="00175DC4"/>
    <w:rsid w:val="00181CD3"/>
    <w:rsid w:val="00183BC8"/>
    <w:rsid w:val="0018595D"/>
    <w:rsid w:val="00186EEC"/>
    <w:rsid w:val="00192533"/>
    <w:rsid w:val="001954A8"/>
    <w:rsid w:val="001961BE"/>
    <w:rsid w:val="001B101E"/>
    <w:rsid w:val="001C46EF"/>
    <w:rsid w:val="001C7B67"/>
    <w:rsid w:val="001D3ED1"/>
    <w:rsid w:val="001D5E71"/>
    <w:rsid w:val="001F1E07"/>
    <w:rsid w:val="001F2D3E"/>
    <w:rsid w:val="001F3015"/>
    <w:rsid w:val="002047D2"/>
    <w:rsid w:val="0022454A"/>
    <w:rsid w:val="002411D7"/>
    <w:rsid w:val="00247C47"/>
    <w:rsid w:val="002519D1"/>
    <w:rsid w:val="002525FF"/>
    <w:rsid w:val="00264080"/>
    <w:rsid w:val="0026781F"/>
    <w:rsid w:val="00273206"/>
    <w:rsid w:val="00275B1B"/>
    <w:rsid w:val="002A5E61"/>
    <w:rsid w:val="002B0629"/>
    <w:rsid w:val="002B7310"/>
    <w:rsid w:val="002B797F"/>
    <w:rsid w:val="002C06F7"/>
    <w:rsid w:val="002C2174"/>
    <w:rsid w:val="002C30DB"/>
    <w:rsid w:val="002E53E4"/>
    <w:rsid w:val="002F334E"/>
    <w:rsid w:val="002F396B"/>
    <w:rsid w:val="003112CC"/>
    <w:rsid w:val="00311700"/>
    <w:rsid w:val="00314473"/>
    <w:rsid w:val="00322FB1"/>
    <w:rsid w:val="0032728F"/>
    <w:rsid w:val="003273EC"/>
    <w:rsid w:val="00337B67"/>
    <w:rsid w:val="00341319"/>
    <w:rsid w:val="00353DFB"/>
    <w:rsid w:val="003568EB"/>
    <w:rsid w:val="00363235"/>
    <w:rsid w:val="003714D6"/>
    <w:rsid w:val="0037264B"/>
    <w:rsid w:val="00381F15"/>
    <w:rsid w:val="00382336"/>
    <w:rsid w:val="0039072B"/>
    <w:rsid w:val="003939AE"/>
    <w:rsid w:val="00396448"/>
    <w:rsid w:val="003A1627"/>
    <w:rsid w:val="003A4B03"/>
    <w:rsid w:val="003A6C22"/>
    <w:rsid w:val="003C0EC7"/>
    <w:rsid w:val="003C2E9C"/>
    <w:rsid w:val="003C3009"/>
    <w:rsid w:val="003C3BA1"/>
    <w:rsid w:val="003C7989"/>
    <w:rsid w:val="003D4426"/>
    <w:rsid w:val="003E2503"/>
    <w:rsid w:val="003E2C9C"/>
    <w:rsid w:val="003E45ED"/>
    <w:rsid w:val="003E4CD3"/>
    <w:rsid w:val="003E55D1"/>
    <w:rsid w:val="003E665F"/>
    <w:rsid w:val="003F0D9A"/>
    <w:rsid w:val="003F2036"/>
    <w:rsid w:val="003F69B6"/>
    <w:rsid w:val="0040113C"/>
    <w:rsid w:val="00404048"/>
    <w:rsid w:val="00404AD6"/>
    <w:rsid w:val="0040751E"/>
    <w:rsid w:val="00407FCF"/>
    <w:rsid w:val="00412707"/>
    <w:rsid w:val="004141FD"/>
    <w:rsid w:val="00421390"/>
    <w:rsid w:val="0042167E"/>
    <w:rsid w:val="00421D00"/>
    <w:rsid w:val="00422FC2"/>
    <w:rsid w:val="0042346C"/>
    <w:rsid w:val="0042540B"/>
    <w:rsid w:val="00425D9D"/>
    <w:rsid w:val="00445084"/>
    <w:rsid w:val="00452163"/>
    <w:rsid w:val="004527AE"/>
    <w:rsid w:val="00454AFD"/>
    <w:rsid w:val="00461A03"/>
    <w:rsid w:val="00466536"/>
    <w:rsid w:val="004675FB"/>
    <w:rsid w:val="00470974"/>
    <w:rsid w:val="00483A2E"/>
    <w:rsid w:val="0048409F"/>
    <w:rsid w:val="00487154"/>
    <w:rsid w:val="004904FD"/>
    <w:rsid w:val="00492D7B"/>
    <w:rsid w:val="004A5395"/>
    <w:rsid w:val="004A5831"/>
    <w:rsid w:val="004B2C5B"/>
    <w:rsid w:val="004B2F2F"/>
    <w:rsid w:val="004B42D5"/>
    <w:rsid w:val="004B536D"/>
    <w:rsid w:val="004C2538"/>
    <w:rsid w:val="004C5731"/>
    <w:rsid w:val="004C5ABA"/>
    <w:rsid w:val="004D012A"/>
    <w:rsid w:val="004D607A"/>
    <w:rsid w:val="004E4955"/>
    <w:rsid w:val="004E66B0"/>
    <w:rsid w:val="004F54D0"/>
    <w:rsid w:val="00500B34"/>
    <w:rsid w:val="00500DD8"/>
    <w:rsid w:val="00507657"/>
    <w:rsid w:val="00513457"/>
    <w:rsid w:val="00524F59"/>
    <w:rsid w:val="00527D3A"/>
    <w:rsid w:val="00533588"/>
    <w:rsid w:val="005337DD"/>
    <w:rsid w:val="00534650"/>
    <w:rsid w:val="00544325"/>
    <w:rsid w:val="005446B4"/>
    <w:rsid w:val="005506ED"/>
    <w:rsid w:val="00556FF2"/>
    <w:rsid w:val="00561EB5"/>
    <w:rsid w:val="00564C16"/>
    <w:rsid w:val="00571BAD"/>
    <w:rsid w:val="005847F8"/>
    <w:rsid w:val="00585C4D"/>
    <w:rsid w:val="00587110"/>
    <w:rsid w:val="00587B30"/>
    <w:rsid w:val="005908C3"/>
    <w:rsid w:val="00593FEB"/>
    <w:rsid w:val="00594883"/>
    <w:rsid w:val="00594A55"/>
    <w:rsid w:val="005B7217"/>
    <w:rsid w:val="005C625B"/>
    <w:rsid w:val="005D3372"/>
    <w:rsid w:val="005E1F51"/>
    <w:rsid w:val="005E4676"/>
    <w:rsid w:val="005F0755"/>
    <w:rsid w:val="005F6FB2"/>
    <w:rsid w:val="005F7722"/>
    <w:rsid w:val="006003C4"/>
    <w:rsid w:val="00604AA8"/>
    <w:rsid w:val="00605397"/>
    <w:rsid w:val="00605C2E"/>
    <w:rsid w:val="0060604D"/>
    <w:rsid w:val="006064D8"/>
    <w:rsid w:val="006066D2"/>
    <w:rsid w:val="0060671D"/>
    <w:rsid w:val="00610F2E"/>
    <w:rsid w:val="006161B8"/>
    <w:rsid w:val="00620008"/>
    <w:rsid w:val="00624A74"/>
    <w:rsid w:val="006254B2"/>
    <w:rsid w:val="00651BE6"/>
    <w:rsid w:val="0065204C"/>
    <w:rsid w:val="00655C28"/>
    <w:rsid w:val="00661FA0"/>
    <w:rsid w:val="006631E0"/>
    <w:rsid w:val="00666436"/>
    <w:rsid w:val="0068138B"/>
    <w:rsid w:val="00686DFF"/>
    <w:rsid w:val="006A12DC"/>
    <w:rsid w:val="006A4E51"/>
    <w:rsid w:val="006B2665"/>
    <w:rsid w:val="006C4D67"/>
    <w:rsid w:val="006C6367"/>
    <w:rsid w:val="006D2352"/>
    <w:rsid w:val="006D27D8"/>
    <w:rsid w:val="006F35A7"/>
    <w:rsid w:val="0070236D"/>
    <w:rsid w:val="00711B8B"/>
    <w:rsid w:val="007137C6"/>
    <w:rsid w:val="007231EC"/>
    <w:rsid w:val="00725D81"/>
    <w:rsid w:val="00726029"/>
    <w:rsid w:val="00730658"/>
    <w:rsid w:val="0073181A"/>
    <w:rsid w:val="0073205E"/>
    <w:rsid w:val="0073666E"/>
    <w:rsid w:val="007429C4"/>
    <w:rsid w:val="0074358A"/>
    <w:rsid w:val="007452A3"/>
    <w:rsid w:val="007500C2"/>
    <w:rsid w:val="00774A33"/>
    <w:rsid w:val="00777E75"/>
    <w:rsid w:val="00784E9B"/>
    <w:rsid w:val="0078549E"/>
    <w:rsid w:val="00785DB3"/>
    <w:rsid w:val="00790755"/>
    <w:rsid w:val="007916FA"/>
    <w:rsid w:val="00792EFF"/>
    <w:rsid w:val="00794ADF"/>
    <w:rsid w:val="00794F9B"/>
    <w:rsid w:val="007B2BB1"/>
    <w:rsid w:val="007B42C1"/>
    <w:rsid w:val="007B4AFF"/>
    <w:rsid w:val="007C379D"/>
    <w:rsid w:val="007C3A36"/>
    <w:rsid w:val="007C671B"/>
    <w:rsid w:val="007D02BB"/>
    <w:rsid w:val="007D3762"/>
    <w:rsid w:val="007E6E30"/>
    <w:rsid w:val="007F2735"/>
    <w:rsid w:val="007F6345"/>
    <w:rsid w:val="008010E7"/>
    <w:rsid w:val="00802490"/>
    <w:rsid w:val="0080386E"/>
    <w:rsid w:val="00806849"/>
    <w:rsid w:val="008120CF"/>
    <w:rsid w:val="00815BD2"/>
    <w:rsid w:val="00816F39"/>
    <w:rsid w:val="00820AB6"/>
    <w:rsid w:val="008262A5"/>
    <w:rsid w:val="00840CB5"/>
    <w:rsid w:val="00843305"/>
    <w:rsid w:val="00843D22"/>
    <w:rsid w:val="00844585"/>
    <w:rsid w:val="008477F4"/>
    <w:rsid w:val="00855852"/>
    <w:rsid w:val="00855E5F"/>
    <w:rsid w:val="0085782E"/>
    <w:rsid w:val="00875D84"/>
    <w:rsid w:val="008A02BD"/>
    <w:rsid w:val="008B62D8"/>
    <w:rsid w:val="008C2293"/>
    <w:rsid w:val="008C6D4A"/>
    <w:rsid w:val="008D464A"/>
    <w:rsid w:val="008D7BE7"/>
    <w:rsid w:val="008E7979"/>
    <w:rsid w:val="008F35AD"/>
    <w:rsid w:val="008F50E9"/>
    <w:rsid w:val="00902F61"/>
    <w:rsid w:val="009074F8"/>
    <w:rsid w:val="00922696"/>
    <w:rsid w:val="009308A0"/>
    <w:rsid w:val="00941D7F"/>
    <w:rsid w:val="00951E16"/>
    <w:rsid w:val="00955F34"/>
    <w:rsid w:val="00956A05"/>
    <w:rsid w:val="0095741D"/>
    <w:rsid w:val="00975357"/>
    <w:rsid w:val="00986B5B"/>
    <w:rsid w:val="0098705A"/>
    <w:rsid w:val="00990FC9"/>
    <w:rsid w:val="00992BA5"/>
    <w:rsid w:val="00994CCB"/>
    <w:rsid w:val="00997E7D"/>
    <w:rsid w:val="009A5F47"/>
    <w:rsid w:val="009A73AA"/>
    <w:rsid w:val="009B1488"/>
    <w:rsid w:val="009B2659"/>
    <w:rsid w:val="009B2B17"/>
    <w:rsid w:val="009B66D4"/>
    <w:rsid w:val="009C3C97"/>
    <w:rsid w:val="009D053C"/>
    <w:rsid w:val="009D0B9E"/>
    <w:rsid w:val="009D69F5"/>
    <w:rsid w:val="009E6ACE"/>
    <w:rsid w:val="009F18C6"/>
    <w:rsid w:val="00A01C7D"/>
    <w:rsid w:val="00A02DDA"/>
    <w:rsid w:val="00A049F9"/>
    <w:rsid w:val="00A10965"/>
    <w:rsid w:val="00A1400C"/>
    <w:rsid w:val="00A149C5"/>
    <w:rsid w:val="00A152B2"/>
    <w:rsid w:val="00A343F5"/>
    <w:rsid w:val="00A413D9"/>
    <w:rsid w:val="00A4528A"/>
    <w:rsid w:val="00A501EB"/>
    <w:rsid w:val="00A541BE"/>
    <w:rsid w:val="00A6180B"/>
    <w:rsid w:val="00A61BD0"/>
    <w:rsid w:val="00A65EE0"/>
    <w:rsid w:val="00A66197"/>
    <w:rsid w:val="00A6764D"/>
    <w:rsid w:val="00A71E13"/>
    <w:rsid w:val="00A81E52"/>
    <w:rsid w:val="00A848A5"/>
    <w:rsid w:val="00A90000"/>
    <w:rsid w:val="00A96CEC"/>
    <w:rsid w:val="00A977D8"/>
    <w:rsid w:val="00AA0774"/>
    <w:rsid w:val="00AB0AF9"/>
    <w:rsid w:val="00AC4435"/>
    <w:rsid w:val="00AC475A"/>
    <w:rsid w:val="00AC50E1"/>
    <w:rsid w:val="00AC5664"/>
    <w:rsid w:val="00AD6FCC"/>
    <w:rsid w:val="00AE126A"/>
    <w:rsid w:val="00AE3DF9"/>
    <w:rsid w:val="00AE765E"/>
    <w:rsid w:val="00AF0C34"/>
    <w:rsid w:val="00B0170B"/>
    <w:rsid w:val="00B215F7"/>
    <w:rsid w:val="00B22460"/>
    <w:rsid w:val="00B26313"/>
    <w:rsid w:val="00B26999"/>
    <w:rsid w:val="00B30523"/>
    <w:rsid w:val="00B31C50"/>
    <w:rsid w:val="00B34703"/>
    <w:rsid w:val="00B379CD"/>
    <w:rsid w:val="00B50229"/>
    <w:rsid w:val="00B50EAF"/>
    <w:rsid w:val="00B54317"/>
    <w:rsid w:val="00B549BB"/>
    <w:rsid w:val="00B563FA"/>
    <w:rsid w:val="00B648B9"/>
    <w:rsid w:val="00B64988"/>
    <w:rsid w:val="00B650FC"/>
    <w:rsid w:val="00B7188E"/>
    <w:rsid w:val="00B744E1"/>
    <w:rsid w:val="00B754AE"/>
    <w:rsid w:val="00B813C2"/>
    <w:rsid w:val="00B866C7"/>
    <w:rsid w:val="00B86F01"/>
    <w:rsid w:val="00B914BF"/>
    <w:rsid w:val="00B9730A"/>
    <w:rsid w:val="00B97B49"/>
    <w:rsid w:val="00BA0769"/>
    <w:rsid w:val="00BA0A99"/>
    <w:rsid w:val="00BA647C"/>
    <w:rsid w:val="00BB721B"/>
    <w:rsid w:val="00BC08F4"/>
    <w:rsid w:val="00BC4E7C"/>
    <w:rsid w:val="00BD0C91"/>
    <w:rsid w:val="00BE2578"/>
    <w:rsid w:val="00BF5884"/>
    <w:rsid w:val="00BF678F"/>
    <w:rsid w:val="00C01753"/>
    <w:rsid w:val="00C1062F"/>
    <w:rsid w:val="00C165C0"/>
    <w:rsid w:val="00C219FE"/>
    <w:rsid w:val="00C27C97"/>
    <w:rsid w:val="00C32A0E"/>
    <w:rsid w:val="00C35AC0"/>
    <w:rsid w:val="00C407D4"/>
    <w:rsid w:val="00C613CF"/>
    <w:rsid w:val="00C61A0A"/>
    <w:rsid w:val="00C61A13"/>
    <w:rsid w:val="00C66225"/>
    <w:rsid w:val="00C70757"/>
    <w:rsid w:val="00C8037F"/>
    <w:rsid w:val="00C812E6"/>
    <w:rsid w:val="00C824E7"/>
    <w:rsid w:val="00C8632E"/>
    <w:rsid w:val="00C86B67"/>
    <w:rsid w:val="00C91688"/>
    <w:rsid w:val="00C96C67"/>
    <w:rsid w:val="00CA715A"/>
    <w:rsid w:val="00CB3502"/>
    <w:rsid w:val="00CB4993"/>
    <w:rsid w:val="00CB6039"/>
    <w:rsid w:val="00CC0A9F"/>
    <w:rsid w:val="00CC1510"/>
    <w:rsid w:val="00CC317D"/>
    <w:rsid w:val="00CC3608"/>
    <w:rsid w:val="00CC4A3F"/>
    <w:rsid w:val="00CC6514"/>
    <w:rsid w:val="00CD6F72"/>
    <w:rsid w:val="00CE400D"/>
    <w:rsid w:val="00CE50C4"/>
    <w:rsid w:val="00CF4316"/>
    <w:rsid w:val="00CF78A7"/>
    <w:rsid w:val="00D00241"/>
    <w:rsid w:val="00D03167"/>
    <w:rsid w:val="00D07F43"/>
    <w:rsid w:val="00D10235"/>
    <w:rsid w:val="00D239B2"/>
    <w:rsid w:val="00D253E6"/>
    <w:rsid w:val="00D25436"/>
    <w:rsid w:val="00D26E16"/>
    <w:rsid w:val="00D34386"/>
    <w:rsid w:val="00D347BE"/>
    <w:rsid w:val="00D34DF1"/>
    <w:rsid w:val="00D53BB4"/>
    <w:rsid w:val="00D55DB3"/>
    <w:rsid w:val="00D61DA2"/>
    <w:rsid w:val="00D81359"/>
    <w:rsid w:val="00D90900"/>
    <w:rsid w:val="00D91CD6"/>
    <w:rsid w:val="00D939EB"/>
    <w:rsid w:val="00D94A80"/>
    <w:rsid w:val="00D97676"/>
    <w:rsid w:val="00DA0F47"/>
    <w:rsid w:val="00DC009B"/>
    <w:rsid w:val="00DD1F70"/>
    <w:rsid w:val="00DD4427"/>
    <w:rsid w:val="00DD6076"/>
    <w:rsid w:val="00DE6D9A"/>
    <w:rsid w:val="00DF7619"/>
    <w:rsid w:val="00E13E64"/>
    <w:rsid w:val="00E14133"/>
    <w:rsid w:val="00E20D37"/>
    <w:rsid w:val="00E23035"/>
    <w:rsid w:val="00E30BE8"/>
    <w:rsid w:val="00E315D8"/>
    <w:rsid w:val="00E3438D"/>
    <w:rsid w:val="00E34EF4"/>
    <w:rsid w:val="00E568B2"/>
    <w:rsid w:val="00E57AC9"/>
    <w:rsid w:val="00E63773"/>
    <w:rsid w:val="00E651C3"/>
    <w:rsid w:val="00E73A80"/>
    <w:rsid w:val="00E81C07"/>
    <w:rsid w:val="00E8300B"/>
    <w:rsid w:val="00E8602C"/>
    <w:rsid w:val="00E8612E"/>
    <w:rsid w:val="00E86DC0"/>
    <w:rsid w:val="00E900E8"/>
    <w:rsid w:val="00E92A13"/>
    <w:rsid w:val="00E95E95"/>
    <w:rsid w:val="00EB7719"/>
    <w:rsid w:val="00EC1C4C"/>
    <w:rsid w:val="00EC393A"/>
    <w:rsid w:val="00ED25D0"/>
    <w:rsid w:val="00ED38E8"/>
    <w:rsid w:val="00ED49C2"/>
    <w:rsid w:val="00EE2054"/>
    <w:rsid w:val="00EE6409"/>
    <w:rsid w:val="00EF27E1"/>
    <w:rsid w:val="00EF2A36"/>
    <w:rsid w:val="00EF5429"/>
    <w:rsid w:val="00EF6429"/>
    <w:rsid w:val="00EF6A72"/>
    <w:rsid w:val="00EF7032"/>
    <w:rsid w:val="00F000CE"/>
    <w:rsid w:val="00F04125"/>
    <w:rsid w:val="00F042F9"/>
    <w:rsid w:val="00F0669F"/>
    <w:rsid w:val="00F21B75"/>
    <w:rsid w:val="00F23CA4"/>
    <w:rsid w:val="00F25099"/>
    <w:rsid w:val="00F310FB"/>
    <w:rsid w:val="00F3410C"/>
    <w:rsid w:val="00F42A73"/>
    <w:rsid w:val="00F45D65"/>
    <w:rsid w:val="00F47395"/>
    <w:rsid w:val="00F53E3E"/>
    <w:rsid w:val="00F544C2"/>
    <w:rsid w:val="00F56D5C"/>
    <w:rsid w:val="00F61A52"/>
    <w:rsid w:val="00F623E4"/>
    <w:rsid w:val="00F80B4D"/>
    <w:rsid w:val="00F903BF"/>
    <w:rsid w:val="00F90791"/>
    <w:rsid w:val="00F956C4"/>
    <w:rsid w:val="00F97B1B"/>
    <w:rsid w:val="00F97B96"/>
    <w:rsid w:val="00FB02C3"/>
    <w:rsid w:val="00FB3951"/>
    <w:rsid w:val="00FB7293"/>
    <w:rsid w:val="00FC130B"/>
    <w:rsid w:val="00FC2386"/>
    <w:rsid w:val="00FC6620"/>
    <w:rsid w:val="00FC66C4"/>
    <w:rsid w:val="00FD3CFB"/>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17D"/>
  </w:style>
  <w:style w:type="paragraph" w:styleId="Heading3">
    <w:name w:val="heading 3"/>
    <w:basedOn w:val="Normal"/>
    <w:link w:val="Heading3Char"/>
    <w:uiPriority w:val="9"/>
    <w:qFormat/>
    <w:rsid w:val="00407FC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5ED"/>
    <w:rPr>
      <w:color w:val="0000FF" w:themeColor="hyperlink"/>
      <w:u w:val="single"/>
    </w:rPr>
  </w:style>
  <w:style w:type="character" w:styleId="CommentReference">
    <w:name w:val="annotation reference"/>
    <w:basedOn w:val="DefaultParagraphFont"/>
    <w:uiPriority w:val="99"/>
    <w:semiHidden/>
    <w:unhideWhenUsed/>
    <w:rsid w:val="0018595D"/>
    <w:rPr>
      <w:sz w:val="16"/>
      <w:szCs w:val="16"/>
    </w:rPr>
  </w:style>
  <w:style w:type="paragraph" w:styleId="CommentText">
    <w:name w:val="annotation text"/>
    <w:basedOn w:val="Normal"/>
    <w:link w:val="CommentTextChar"/>
    <w:uiPriority w:val="99"/>
    <w:semiHidden/>
    <w:unhideWhenUsed/>
    <w:rsid w:val="0018595D"/>
    <w:pPr>
      <w:spacing w:line="240" w:lineRule="auto"/>
    </w:pPr>
    <w:rPr>
      <w:sz w:val="20"/>
      <w:szCs w:val="20"/>
    </w:rPr>
  </w:style>
  <w:style w:type="character" w:customStyle="1" w:styleId="CommentTextChar">
    <w:name w:val="Comment Text Char"/>
    <w:basedOn w:val="DefaultParagraphFont"/>
    <w:link w:val="CommentText"/>
    <w:uiPriority w:val="99"/>
    <w:semiHidden/>
    <w:rsid w:val="0018595D"/>
    <w:rPr>
      <w:sz w:val="20"/>
      <w:szCs w:val="20"/>
    </w:rPr>
  </w:style>
  <w:style w:type="paragraph" w:styleId="CommentSubject">
    <w:name w:val="annotation subject"/>
    <w:basedOn w:val="CommentText"/>
    <w:next w:val="CommentText"/>
    <w:link w:val="CommentSubjectChar"/>
    <w:uiPriority w:val="99"/>
    <w:semiHidden/>
    <w:unhideWhenUsed/>
    <w:rsid w:val="0018595D"/>
    <w:rPr>
      <w:b/>
      <w:bCs/>
    </w:rPr>
  </w:style>
  <w:style w:type="character" w:customStyle="1" w:styleId="CommentSubjectChar">
    <w:name w:val="Comment Subject Char"/>
    <w:basedOn w:val="CommentTextChar"/>
    <w:link w:val="CommentSubject"/>
    <w:uiPriority w:val="99"/>
    <w:semiHidden/>
    <w:rsid w:val="0018595D"/>
    <w:rPr>
      <w:b/>
      <w:bCs/>
      <w:sz w:val="20"/>
      <w:szCs w:val="20"/>
    </w:rPr>
  </w:style>
  <w:style w:type="paragraph" w:styleId="BalloonText">
    <w:name w:val="Balloon Text"/>
    <w:basedOn w:val="Normal"/>
    <w:link w:val="BalloonTextChar"/>
    <w:uiPriority w:val="99"/>
    <w:semiHidden/>
    <w:unhideWhenUsed/>
    <w:rsid w:val="0018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5D"/>
    <w:rPr>
      <w:rFonts w:ascii="Segoe UI" w:hAnsi="Segoe UI" w:cs="Segoe UI"/>
      <w:sz w:val="18"/>
      <w:szCs w:val="18"/>
    </w:rPr>
  </w:style>
  <w:style w:type="paragraph" w:styleId="Header">
    <w:name w:val="header"/>
    <w:basedOn w:val="Normal"/>
    <w:link w:val="HeaderChar"/>
    <w:uiPriority w:val="99"/>
    <w:unhideWhenUsed/>
    <w:rsid w:val="006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C4"/>
  </w:style>
  <w:style w:type="paragraph" w:styleId="Footer">
    <w:name w:val="footer"/>
    <w:basedOn w:val="Normal"/>
    <w:link w:val="FooterChar"/>
    <w:uiPriority w:val="99"/>
    <w:unhideWhenUsed/>
    <w:rsid w:val="006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3C4"/>
  </w:style>
  <w:style w:type="character" w:styleId="FollowedHyperlink">
    <w:name w:val="FollowedHyperlink"/>
    <w:basedOn w:val="DefaultParagraphFont"/>
    <w:uiPriority w:val="99"/>
    <w:semiHidden/>
    <w:unhideWhenUsed/>
    <w:rsid w:val="00E8612E"/>
    <w:rPr>
      <w:color w:val="800080" w:themeColor="followedHyperlink"/>
      <w:u w:val="single"/>
    </w:rPr>
  </w:style>
  <w:style w:type="paragraph" w:styleId="ListParagraph">
    <w:name w:val="List Paragraph"/>
    <w:basedOn w:val="Normal"/>
    <w:uiPriority w:val="34"/>
    <w:qFormat/>
    <w:rsid w:val="004D012A"/>
    <w:pPr>
      <w:ind w:left="720"/>
      <w:contextualSpacing/>
    </w:pPr>
  </w:style>
  <w:style w:type="character" w:customStyle="1" w:styleId="ncl">
    <w:name w:val="_ncl"/>
    <w:basedOn w:val="DefaultParagraphFont"/>
    <w:rsid w:val="00B34703"/>
  </w:style>
  <w:style w:type="character" w:customStyle="1" w:styleId="Heading3Char">
    <w:name w:val="Heading 3 Char"/>
    <w:basedOn w:val="DefaultParagraphFont"/>
    <w:link w:val="Heading3"/>
    <w:uiPriority w:val="9"/>
    <w:rsid w:val="00407FCF"/>
    <w:rPr>
      <w:rFonts w:ascii="Times New Roman" w:hAnsi="Times New Roman" w:cs="Times New Roman"/>
      <w:b/>
      <w:bCs/>
      <w:sz w:val="27"/>
      <w:szCs w:val="27"/>
    </w:rPr>
  </w:style>
  <w:style w:type="character" w:customStyle="1" w:styleId="username">
    <w:name w:val="username"/>
    <w:basedOn w:val="DefaultParagraphFont"/>
    <w:rsid w:val="0071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8631">
      <w:bodyDiv w:val="1"/>
      <w:marLeft w:val="0"/>
      <w:marRight w:val="0"/>
      <w:marTop w:val="0"/>
      <w:marBottom w:val="0"/>
      <w:divBdr>
        <w:top w:val="none" w:sz="0" w:space="0" w:color="auto"/>
        <w:left w:val="none" w:sz="0" w:space="0" w:color="auto"/>
        <w:bottom w:val="none" w:sz="0" w:space="0" w:color="auto"/>
        <w:right w:val="none" w:sz="0" w:space="0" w:color="auto"/>
      </w:divBdr>
    </w:div>
    <w:div w:id="649166612">
      <w:bodyDiv w:val="1"/>
      <w:marLeft w:val="0"/>
      <w:marRight w:val="0"/>
      <w:marTop w:val="0"/>
      <w:marBottom w:val="0"/>
      <w:divBdr>
        <w:top w:val="none" w:sz="0" w:space="0" w:color="auto"/>
        <w:left w:val="none" w:sz="0" w:space="0" w:color="auto"/>
        <w:bottom w:val="none" w:sz="0" w:space="0" w:color="auto"/>
        <w:right w:val="none" w:sz="0" w:space="0" w:color="auto"/>
      </w:divBdr>
    </w:div>
    <w:div w:id="780300602">
      <w:bodyDiv w:val="1"/>
      <w:marLeft w:val="0"/>
      <w:marRight w:val="0"/>
      <w:marTop w:val="0"/>
      <w:marBottom w:val="0"/>
      <w:divBdr>
        <w:top w:val="none" w:sz="0" w:space="0" w:color="auto"/>
        <w:left w:val="none" w:sz="0" w:space="0" w:color="auto"/>
        <w:bottom w:val="none" w:sz="0" w:space="0" w:color="auto"/>
        <w:right w:val="none" w:sz="0" w:space="0" w:color="auto"/>
      </w:divBdr>
    </w:div>
    <w:div w:id="1203056946">
      <w:bodyDiv w:val="1"/>
      <w:marLeft w:val="0"/>
      <w:marRight w:val="0"/>
      <w:marTop w:val="0"/>
      <w:marBottom w:val="0"/>
      <w:divBdr>
        <w:top w:val="none" w:sz="0" w:space="0" w:color="auto"/>
        <w:left w:val="none" w:sz="0" w:space="0" w:color="auto"/>
        <w:bottom w:val="none" w:sz="0" w:space="0" w:color="auto"/>
        <w:right w:val="none" w:sz="0" w:space="0" w:color="auto"/>
      </w:divBdr>
    </w:div>
    <w:div w:id="1740788080">
      <w:bodyDiv w:val="1"/>
      <w:marLeft w:val="0"/>
      <w:marRight w:val="0"/>
      <w:marTop w:val="0"/>
      <w:marBottom w:val="0"/>
      <w:divBdr>
        <w:top w:val="none" w:sz="0" w:space="0" w:color="auto"/>
        <w:left w:val="none" w:sz="0" w:space="0" w:color="auto"/>
        <w:bottom w:val="none" w:sz="0" w:space="0" w:color="auto"/>
        <w:right w:val="none" w:sz="0" w:space="0" w:color="auto"/>
      </w:divBdr>
    </w:div>
    <w:div w:id="17820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ventchildinjury.org/toolkits/amusement-ride-safety" TargetMode="External"/><Relationship Id="rId12" Type="http://schemas.openxmlformats.org/officeDocument/2006/relationships/hyperlink" Target="http://bit.ly/2Hus2lx" TargetMode="External"/><Relationship Id="rId13" Type="http://schemas.openxmlformats.org/officeDocument/2006/relationships/hyperlink" Target="http://bit.ly/2HHeT7J" TargetMode="External"/><Relationship Id="rId14" Type="http://schemas.openxmlformats.org/officeDocument/2006/relationships/hyperlink" Target="http://bit.ly/2Y2l8ZI" TargetMode="Externa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preventchildinjury.org/toolkits/amusement-ride-safety" TargetMode="External"/><Relationship Id="rId10" Type="http://schemas.openxmlformats.org/officeDocument/2006/relationships/hyperlink" Target="http://bit.ly/2IHYc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47E4-D9CA-2644-888E-4BB0005F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2019-03-06T16:25:00Z</dcterms:created>
  <dcterms:modified xsi:type="dcterms:W3CDTF">2019-04-19T19:09:00Z</dcterms:modified>
</cp:coreProperties>
</file>